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87508" w14:textId="77777777" w:rsidR="00FD44E3" w:rsidRDefault="00FD44E3" w:rsidP="0021612E">
      <w:pPr>
        <w:tabs>
          <w:tab w:val="left" w:pos="0"/>
        </w:tabs>
        <w:suppressAutoHyphens/>
        <w:jc w:val="center"/>
        <w:rPr>
          <w:rFonts w:ascii="Arial" w:hAnsi="Arial" w:cs="Arial"/>
          <w:b/>
          <w:color w:val="31849B" w:themeColor="accent5" w:themeShade="BF"/>
          <w:sz w:val="24"/>
          <w:szCs w:val="24"/>
        </w:rPr>
      </w:pPr>
      <w:bookmarkStart w:id="0" w:name="_GoBack"/>
      <w:bookmarkEnd w:id="0"/>
    </w:p>
    <w:p w14:paraId="0A5EA487" w14:textId="77777777" w:rsidR="00E72AC3" w:rsidRDefault="000E5193" w:rsidP="0021612E">
      <w:pPr>
        <w:tabs>
          <w:tab w:val="left" w:pos="0"/>
        </w:tabs>
        <w:suppressAutoHyphens/>
        <w:jc w:val="center"/>
        <w:rPr>
          <w:rFonts w:ascii="Arial" w:hAnsi="Arial" w:cs="Arial"/>
          <w:b/>
          <w:color w:val="31849B" w:themeColor="accent5" w:themeShade="BF"/>
          <w:sz w:val="24"/>
          <w:szCs w:val="24"/>
        </w:rPr>
      </w:pPr>
      <w:r>
        <w:rPr>
          <w:rFonts w:ascii="Arial" w:hAnsi="Arial" w:cs="Arial"/>
          <w:b/>
          <w:noProof/>
          <w:color w:val="31849B" w:themeColor="accent5" w:themeShade="BF"/>
          <w:sz w:val="24"/>
          <w:szCs w:val="24"/>
        </w:rPr>
        <w:drawing>
          <wp:anchor distT="0" distB="0" distL="114300" distR="114300" simplePos="0" relativeHeight="251659264" behindDoc="1" locked="0" layoutInCell="1" allowOverlap="1" wp14:anchorId="3FDE849A" wp14:editId="5691E6CE">
            <wp:simplePos x="0" y="0"/>
            <wp:positionH relativeFrom="margin">
              <wp:align>left</wp:align>
            </wp:positionH>
            <wp:positionV relativeFrom="paragraph">
              <wp:posOffset>0</wp:posOffset>
            </wp:positionV>
            <wp:extent cx="1642110" cy="899160"/>
            <wp:effectExtent l="0" t="0" r="0" b="0"/>
            <wp:wrapTight wrapText="bothSides">
              <wp:wrapPolygon edited="0">
                <wp:start x="15536" y="0"/>
                <wp:lineTo x="13281" y="7322"/>
                <wp:lineTo x="1754" y="9153"/>
                <wp:lineTo x="0" y="10068"/>
                <wp:lineTo x="0" y="21051"/>
                <wp:lineTo x="21299" y="21051"/>
                <wp:lineTo x="21299" y="16932"/>
                <wp:lineTo x="21049" y="14644"/>
                <wp:lineTo x="16538" y="0"/>
                <wp:lineTo x="15536" y="0"/>
              </wp:wrapPolygon>
            </wp:wrapTight>
            <wp:docPr id="4" name="Picture 3" descr="AST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2110" cy="899160"/>
                    </a:xfrm>
                    <a:prstGeom prst="rect">
                      <a:avLst/>
                    </a:prstGeom>
                    <a:noFill/>
                  </pic:spPr>
                </pic:pic>
              </a:graphicData>
            </a:graphic>
            <wp14:sizeRelH relativeFrom="page">
              <wp14:pctWidth>0</wp14:pctWidth>
            </wp14:sizeRelH>
            <wp14:sizeRelV relativeFrom="page">
              <wp14:pctHeight>0</wp14:pctHeight>
            </wp14:sizeRelV>
          </wp:anchor>
        </w:drawing>
      </w:r>
    </w:p>
    <w:p w14:paraId="6BDA82BE" w14:textId="77777777" w:rsidR="000E5193" w:rsidRPr="00FF372B" w:rsidRDefault="000E5193" w:rsidP="0021612E">
      <w:pPr>
        <w:tabs>
          <w:tab w:val="left" w:pos="0"/>
        </w:tabs>
        <w:suppressAutoHyphens/>
        <w:jc w:val="center"/>
        <w:rPr>
          <w:rFonts w:ascii="Arial" w:hAnsi="Arial" w:cs="Arial"/>
          <w:b/>
          <w:color w:val="365F91" w:themeColor="accent1" w:themeShade="BF"/>
          <w:sz w:val="24"/>
          <w:szCs w:val="24"/>
        </w:rPr>
      </w:pPr>
      <w:r w:rsidRPr="00FF372B">
        <w:rPr>
          <w:rFonts w:ascii="Arial" w:hAnsi="Arial" w:cs="Arial"/>
          <w:b/>
          <w:color w:val="365F91" w:themeColor="accent1" w:themeShade="BF"/>
          <w:sz w:val="24"/>
          <w:szCs w:val="24"/>
        </w:rPr>
        <w:t>DELEGATE &amp; ALTERNATE</w:t>
      </w:r>
      <w:r w:rsidR="00E72AC3" w:rsidRPr="00FF372B">
        <w:rPr>
          <w:rFonts w:ascii="Arial" w:hAnsi="Arial" w:cs="Arial"/>
          <w:b/>
          <w:color w:val="365F91" w:themeColor="accent1" w:themeShade="BF"/>
          <w:sz w:val="24"/>
          <w:szCs w:val="24"/>
        </w:rPr>
        <w:t xml:space="preserve"> </w:t>
      </w:r>
      <w:r w:rsidRPr="00FF372B">
        <w:rPr>
          <w:rFonts w:ascii="Arial" w:hAnsi="Arial" w:cs="Arial"/>
          <w:b/>
          <w:color w:val="365F91" w:themeColor="accent1" w:themeShade="BF"/>
          <w:sz w:val="24"/>
          <w:szCs w:val="24"/>
        </w:rPr>
        <w:t>REQUIREMENTS</w:t>
      </w:r>
    </w:p>
    <w:p w14:paraId="38D6999A" w14:textId="77777777" w:rsidR="00E72AC3" w:rsidRPr="00FF372B" w:rsidRDefault="00E72AC3" w:rsidP="0021612E">
      <w:pPr>
        <w:tabs>
          <w:tab w:val="left" w:pos="0"/>
        </w:tabs>
        <w:suppressAutoHyphens/>
        <w:jc w:val="center"/>
        <w:rPr>
          <w:rFonts w:ascii="Arial" w:hAnsi="Arial" w:cs="Arial"/>
          <w:b/>
          <w:color w:val="365F91" w:themeColor="accent1" w:themeShade="BF"/>
          <w:sz w:val="24"/>
          <w:szCs w:val="24"/>
        </w:rPr>
      </w:pPr>
      <w:r w:rsidRPr="00FF372B">
        <w:rPr>
          <w:rFonts w:ascii="Arial" w:hAnsi="Arial" w:cs="Arial"/>
          <w:b/>
          <w:color w:val="365F91" w:themeColor="accent1" w:themeShade="BF"/>
          <w:sz w:val="24"/>
          <w:szCs w:val="24"/>
        </w:rPr>
        <w:t>AST NATIONAL ANNUAL CONFERENCE</w:t>
      </w:r>
    </w:p>
    <w:p w14:paraId="1BCF760D" w14:textId="77777777" w:rsidR="0021612E" w:rsidRPr="005A2E37" w:rsidRDefault="0021612E" w:rsidP="0021612E">
      <w:pPr>
        <w:tabs>
          <w:tab w:val="left" w:pos="0"/>
        </w:tabs>
        <w:suppressAutoHyphens/>
        <w:jc w:val="center"/>
        <w:rPr>
          <w:rFonts w:ascii="Arial" w:hAnsi="Arial" w:cs="Arial"/>
          <w:color w:val="365F91" w:themeColor="accent1" w:themeShade="BF"/>
        </w:rPr>
      </w:pPr>
    </w:p>
    <w:p w14:paraId="00F080AE" w14:textId="77777777" w:rsidR="0021612E" w:rsidRDefault="0021612E" w:rsidP="001254BB">
      <w:pPr>
        <w:tabs>
          <w:tab w:val="left" w:pos="0"/>
        </w:tabs>
        <w:suppressAutoHyphens/>
        <w:rPr>
          <w:rFonts w:ascii="Arial" w:hAnsi="Arial" w:cs="Arial"/>
          <w:color w:val="000099"/>
        </w:rPr>
      </w:pPr>
    </w:p>
    <w:p w14:paraId="25855048" w14:textId="77777777" w:rsidR="00E72AC3" w:rsidRDefault="00E72AC3" w:rsidP="005F73F9">
      <w:pPr>
        <w:tabs>
          <w:tab w:val="left" w:pos="0"/>
        </w:tabs>
        <w:suppressAutoHyphens/>
        <w:rPr>
          <w:rFonts w:ascii="Arial" w:hAnsi="Arial" w:cs="Arial"/>
        </w:rPr>
      </w:pPr>
    </w:p>
    <w:p w14:paraId="06658F10" w14:textId="77777777" w:rsidR="000533D9" w:rsidRDefault="001C371B" w:rsidP="001C371B">
      <w:pPr>
        <w:tabs>
          <w:tab w:val="left" w:pos="0"/>
          <w:tab w:val="left" w:pos="4164"/>
        </w:tabs>
        <w:suppressAutoHyphens/>
        <w:jc w:val="both"/>
        <w:rPr>
          <w:rFonts w:ascii="Arial" w:hAnsi="Arial" w:cs="Arial"/>
        </w:rPr>
      </w:pPr>
      <w:r>
        <w:rPr>
          <w:rFonts w:ascii="Arial" w:hAnsi="Arial" w:cs="Arial"/>
        </w:rPr>
        <w:tab/>
      </w:r>
    </w:p>
    <w:p w14:paraId="012DFA92" w14:textId="77777777" w:rsidR="002F5711" w:rsidRPr="00015E78" w:rsidRDefault="002F5711" w:rsidP="002F5711">
      <w:pPr>
        <w:tabs>
          <w:tab w:val="left" w:pos="0"/>
        </w:tabs>
        <w:suppressAutoHyphens/>
        <w:jc w:val="both"/>
        <w:rPr>
          <w:rFonts w:ascii="Arial" w:hAnsi="Arial" w:cs="Arial"/>
        </w:rPr>
      </w:pPr>
      <w:r w:rsidRPr="002F5711">
        <w:rPr>
          <w:rFonts w:ascii="Arial" w:hAnsi="Arial" w:cs="Arial"/>
        </w:rPr>
        <w:t>Submission Deadline:</w:t>
      </w:r>
      <w:r w:rsidR="00121498">
        <w:rPr>
          <w:rFonts w:ascii="Arial" w:hAnsi="Arial" w:cs="Arial"/>
        </w:rPr>
        <w:t xml:space="preserve"> </w:t>
      </w:r>
      <w:r w:rsidR="00EC07D5">
        <w:rPr>
          <w:rFonts w:ascii="Arial" w:hAnsi="Arial" w:cs="Arial"/>
        </w:rPr>
        <w:t xml:space="preserve">Within </w:t>
      </w:r>
      <w:r w:rsidR="00A5613C">
        <w:rPr>
          <w:rFonts w:ascii="Arial" w:hAnsi="Arial" w:cs="Arial"/>
        </w:rPr>
        <w:t>five</w:t>
      </w:r>
      <w:r w:rsidR="00EC07D5">
        <w:rPr>
          <w:rFonts w:ascii="Arial" w:hAnsi="Arial" w:cs="Arial"/>
        </w:rPr>
        <w:t xml:space="preserve"> (</w:t>
      </w:r>
      <w:r w:rsidR="00EF40D7">
        <w:rPr>
          <w:rFonts w:ascii="Arial" w:hAnsi="Arial" w:cs="Arial"/>
        </w:rPr>
        <w:t>5</w:t>
      </w:r>
      <w:r w:rsidR="00EC07D5">
        <w:rPr>
          <w:rFonts w:ascii="Arial" w:hAnsi="Arial" w:cs="Arial"/>
        </w:rPr>
        <w:t>) days of elections</w:t>
      </w:r>
    </w:p>
    <w:p w14:paraId="5BF27324" w14:textId="77777777" w:rsidR="001C371B" w:rsidRDefault="001C371B" w:rsidP="00C5705D">
      <w:pPr>
        <w:outlineLvl w:val="0"/>
        <w:rPr>
          <w:rFonts w:ascii="Arial" w:hAnsi="Arial" w:cs="Arial"/>
          <w:b/>
          <w:color w:val="31849B" w:themeColor="accent5" w:themeShade="BF"/>
        </w:rPr>
      </w:pPr>
    </w:p>
    <w:p w14:paraId="7F3801D5" w14:textId="77777777" w:rsidR="00C5705D" w:rsidRPr="00FF372B" w:rsidRDefault="00C5705D" w:rsidP="00C5705D">
      <w:pPr>
        <w:outlineLvl w:val="0"/>
        <w:rPr>
          <w:rFonts w:ascii="Arial" w:hAnsi="Arial" w:cs="Arial"/>
          <w:b/>
          <w:color w:val="365F91" w:themeColor="accent1" w:themeShade="BF"/>
        </w:rPr>
      </w:pPr>
      <w:r w:rsidRPr="00FF372B">
        <w:rPr>
          <w:rFonts w:ascii="Arial" w:hAnsi="Arial" w:cs="Arial"/>
          <w:b/>
          <w:color w:val="365F91" w:themeColor="accent1" w:themeShade="BF"/>
        </w:rPr>
        <w:t>DELEGATE REPRESENTATION REQUIREMENTS</w:t>
      </w:r>
    </w:p>
    <w:p w14:paraId="22AB3C98" w14:textId="77777777" w:rsidR="002669E3" w:rsidRPr="00C5705D" w:rsidRDefault="002669E3" w:rsidP="00C5705D">
      <w:pPr>
        <w:outlineLvl w:val="0"/>
        <w:rPr>
          <w:rFonts w:ascii="Arial" w:hAnsi="Arial" w:cs="Arial"/>
          <w:b/>
          <w:color w:val="31849B" w:themeColor="accent5" w:themeShade="BF"/>
        </w:rPr>
      </w:pPr>
    </w:p>
    <w:p w14:paraId="1E406292" w14:textId="77777777" w:rsidR="00C5705D" w:rsidRDefault="001C6A0C" w:rsidP="003438CD">
      <w:pPr>
        <w:jc w:val="both"/>
        <w:rPr>
          <w:rFonts w:ascii="Arial" w:hAnsi="Arial" w:cs="Arial"/>
        </w:rPr>
      </w:pPr>
      <w:r w:rsidRPr="001C6A0C">
        <w:rPr>
          <w:rFonts w:ascii="Arial" w:hAnsi="Arial" w:cs="Arial"/>
        </w:rPr>
        <w:t xml:space="preserve">For </w:t>
      </w:r>
      <w:r w:rsidR="00C5705D" w:rsidRPr="001C6A0C">
        <w:rPr>
          <w:rFonts w:ascii="Arial" w:hAnsi="Arial" w:cs="Arial"/>
        </w:rPr>
        <w:t>delegate representation</w:t>
      </w:r>
      <w:r w:rsidR="00C5705D" w:rsidRPr="00C5705D">
        <w:rPr>
          <w:rFonts w:ascii="Arial" w:hAnsi="Arial" w:cs="Arial"/>
        </w:rPr>
        <w:t xml:space="preserve"> at the AST Annual National Conference, the state assembly shall be in good standing as defined in the AST Policy Manual.   </w:t>
      </w:r>
    </w:p>
    <w:p w14:paraId="27123C3B" w14:textId="77777777" w:rsidR="008F00FD" w:rsidRPr="008F00FD" w:rsidRDefault="008F00FD" w:rsidP="003438CD">
      <w:pPr>
        <w:pStyle w:val="Default"/>
        <w:jc w:val="both"/>
        <w:rPr>
          <w:rFonts w:ascii="Arial" w:hAnsi="Arial" w:cs="Arial"/>
          <w:iCs/>
          <w:sz w:val="20"/>
          <w:szCs w:val="20"/>
        </w:rPr>
      </w:pPr>
      <w:r w:rsidRPr="008F00FD">
        <w:rPr>
          <w:rFonts w:ascii="Arial" w:hAnsi="Arial" w:cs="Arial"/>
          <w:iCs/>
          <w:sz w:val="20"/>
          <w:szCs w:val="20"/>
        </w:rPr>
        <w:t>1006.00 Keeping a Good Standing with National</w:t>
      </w:r>
    </w:p>
    <w:p w14:paraId="019D57F6" w14:textId="77777777" w:rsidR="008F00FD" w:rsidRPr="008F00FD" w:rsidRDefault="008F00FD" w:rsidP="003438CD">
      <w:pPr>
        <w:pStyle w:val="Default"/>
        <w:jc w:val="both"/>
        <w:rPr>
          <w:rFonts w:ascii="Arial" w:hAnsi="Arial" w:cs="Arial"/>
          <w:iCs/>
          <w:sz w:val="20"/>
          <w:szCs w:val="20"/>
        </w:rPr>
      </w:pPr>
      <w:r w:rsidRPr="008F00FD">
        <w:rPr>
          <w:rFonts w:ascii="Arial" w:hAnsi="Arial" w:cs="Arial"/>
          <w:iCs/>
          <w:sz w:val="20"/>
          <w:szCs w:val="20"/>
        </w:rPr>
        <w:t xml:space="preserve">1006.01 A state assembly in good standing </w:t>
      </w:r>
      <w:r w:rsidRPr="00E61387">
        <w:rPr>
          <w:rFonts w:ascii="Arial" w:hAnsi="Arial" w:cs="Arial"/>
          <w:iCs/>
          <w:noProof/>
          <w:sz w:val="20"/>
          <w:szCs w:val="20"/>
        </w:rPr>
        <w:t>is defined</w:t>
      </w:r>
      <w:r w:rsidRPr="008F00FD">
        <w:rPr>
          <w:rFonts w:ascii="Arial" w:hAnsi="Arial" w:cs="Arial"/>
          <w:iCs/>
          <w:sz w:val="20"/>
          <w:szCs w:val="20"/>
        </w:rPr>
        <w:t xml:space="preserve"> as one that has:</w:t>
      </w:r>
    </w:p>
    <w:p w14:paraId="0C443882" w14:textId="77777777" w:rsidR="008F00FD" w:rsidRPr="008F00FD" w:rsidRDefault="008F00FD" w:rsidP="003438CD">
      <w:pPr>
        <w:pStyle w:val="Default"/>
        <w:numPr>
          <w:ilvl w:val="0"/>
          <w:numId w:val="15"/>
        </w:numPr>
        <w:jc w:val="both"/>
        <w:rPr>
          <w:rFonts w:ascii="Arial" w:hAnsi="Arial" w:cs="Arial"/>
          <w:iCs/>
          <w:sz w:val="20"/>
          <w:szCs w:val="20"/>
        </w:rPr>
      </w:pPr>
      <w:r w:rsidRPr="008F00FD">
        <w:rPr>
          <w:rFonts w:ascii="Arial" w:hAnsi="Arial" w:cs="Arial"/>
          <w:iCs/>
          <w:sz w:val="20"/>
          <w:szCs w:val="20"/>
        </w:rPr>
        <w:t xml:space="preserve">A Board of Directors consisting of a minimum of four (4) Executive Officers; president, vice president, secretary, </w:t>
      </w:r>
      <w:r w:rsidRPr="000E5193">
        <w:rPr>
          <w:rFonts w:ascii="Arial" w:hAnsi="Arial" w:cs="Arial"/>
          <w:iCs/>
          <w:sz w:val="20"/>
          <w:szCs w:val="20"/>
        </w:rPr>
        <w:t>and</w:t>
      </w:r>
      <w:r w:rsidRPr="008F00FD">
        <w:rPr>
          <w:rFonts w:ascii="Arial" w:hAnsi="Arial" w:cs="Arial"/>
          <w:iCs/>
          <w:sz w:val="20"/>
          <w:szCs w:val="20"/>
        </w:rPr>
        <w:t xml:space="preserve"> treasurer and has submitted an updated Board of Directors Change Form to national each time elections and changes occur.</w:t>
      </w:r>
    </w:p>
    <w:p w14:paraId="30389949" w14:textId="77777777" w:rsidR="008F00FD" w:rsidRPr="008F00FD" w:rsidRDefault="008F00FD" w:rsidP="003438CD">
      <w:pPr>
        <w:pStyle w:val="Default"/>
        <w:numPr>
          <w:ilvl w:val="0"/>
          <w:numId w:val="15"/>
        </w:numPr>
        <w:jc w:val="both"/>
        <w:rPr>
          <w:rFonts w:ascii="Arial" w:hAnsi="Arial" w:cs="Arial"/>
          <w:iCs/>
          <w:sz w:val="20"/>
          <w:szCs w:val="20"/>
        </w:rPr>
      </w:pPr>
      <w:r w:rsidRPr="00E61387">
        <w:rPr>
          <w:rFonts w:ascii="Arial" w:hAnsi="Arial" w:cs="Arial"/>
          <w:iCs/>
          <w:noProof/>
          <w:sz w:val="20"/>
          <w:szCs w:val="20"/>
        </w:rPr>
        <w:t>Has current State Assembly Agreement, State Assembly Acceptance Form, Articles of Incorporation, Tax Exempt status on file at National.</w:t>
      </w:r>
    </w:p>
    <w:p w14:paraId="065D647F" w14:textId="77777777" w:rsidR="008F00FD" w:rsidRPr="008F00FD" w:rsidRDefault="008F00FD" w:rsidP="003438CD">
      <w:pPr>
        <w:pStyle w:val="Default"/>
        <w:numPr>
          <w:ilvl w:val="0"/>
          <w:numId w:val="15"/>
        </w:numPr>
        <w:jc w:val="both"/>
        <w:rPr>
          <w:rFonts w:ascii="Arial" w:hAnsi="Arial" w:cs="Arial"/>
          <w:iCs/>
          <w:sz w:val="20"/>
          <w:szCs w:val="20"/>
        </w:rPr>
      </w:pPr>
      <w:r w:rsidRPr="008F00FD">
        <w:rPr>
          <w:rFonts w:ascii="Arial" w:hAnsi="Arial" w:cs="Arial"/>
          <w:iCs/>
          <w:sz w:val="20"/>
          <w:szCs w:val="20"/>
        </w:rPr>
        <w:t xml:space="preserve">Submission of the comprehensive Annual Report, Annual Financial Report, Budget, Midyear Financial Report, and </w:t>
      </w:r>
      <w:r w:rsidRPr="00E61387">
        <w:rPr>
          <w:rFonts w:ascii="Arial" w:hAnsi="Arial" w:cs="Arial"/>
          <w:iCs/>
          <w:noProof/>
          <w:sz w:val="20"/>
          <w:szCs w:val="20"/>
        </w:rPr>
        <w:t>corresponding</w:t>
      </w:r>
      <w:r w:rsidRPr="008F00FD">
        <w:rPr>
          <w:rFonts w:ascii="Arial" w:hAnsi="Arial" w:cs="Arial"/>
          <w:iCs/>
          <w:sz w:val="20"/>
          <w:szCs w:val="20"/>
        </w:rPr>
        <w:t xml:space="preserve"> bank statements as defined in the State Assembly Bylaws.</w:t>
      </w:r>
    </w:p>
    <w:p w14:paraId="47E5053C" w14:textId="77777777" w:rsidR="008F00FD" w:rsidRPr="008F00FD" w:rsidRDefault="008F00FD" w:rsidP="003438CD">
      <w:pPr>
        <w:pStyle w:val="Default"/>
        <w:numPr>
          <w:ilvl w:val="0"/>
          <w:numId w:val="15"/>
        </w:numPr>
        <w:jc w:val="both"/>
        <w:rPr>
          <w:rFonts w:ascii="Arial" w:hAnsi="Arial" w:cs="Arial"/>
          <w:iCs/>
          <w:sz w:val="20"/>
          <w:szCs w:val="20"/>
        </w:rPr>
      </w:pPr>
      <w:r w:rsidRPr="008F00FD">
        <w:rPr>
          <w:rFonts w:ascii="Arial" w:hAnsi="Arial" w:cs="Arial"/>
          <w:iCs/>
          <w:sz w:val="20"/>
          <w:szCs w:val="20"/>
        </w:rPr>
        <w:t xml:space="preserve">Has met the minimum requirements for state assemblies as </w:t>
      </w:r>
      <w:r w:rsidRPr="00E61387">
        <w:rPr>
          <w:rFonts w:ascii="Arial" w:hAnsi="Arial" w:cs="Arial"/>
          <w:iCs/>
          <w:noProof/>
          <w:sz w:val="20"/>
          <w:szCs w:val="20"/>
        </w:rPr>
        <w:t>set forth in</w:t>
      </w:r>
      <w:r w:rsidRPr="008F00FD">
        <w:rPr>
          <w:rFonts w:ascii="Arial" w:hAnsi="Arial" w:cs="Arial"/>
          <w:iCs/>
          <w:sz w:val="20"/>
          <w:szCs w:val="20"/>
        </w:rPr>
        <w:t xml:space="preserve"> the AST Policy 1004 – State Assembly Bylaws. </w:t>
      </w:r>
    </w:p>
    <w:p w14:paraId="3806AD9F" w14:textId="77777777" w:rsidR="008F00FD" w:rsidRPr="008F00FD" w:rsidRDefault="008F00FD" w:rsidP="003438CD">
      <w:pPr>
        <w:pStyle w:val="Default"/>
        <w:numPr>
          <w:ilvl w:val="0"/>
          <w:numId w:val="15"/>
        </w:numPr>
        <w:jc w:val="both"/>
        <w:rPr>
          <w:rFonts w:ascii="Arial" w:hAnsi="Arial" w:cs="Arial"/>
          <w:iCs/>
          <w:sz w:val="20"/>
          <w:szCs w:val="20"/>
        </w:rPr>
      </w:pPr>
      <w:r w:rsidRPr="008F00FD">
        <w:rPr>
          <w:rFonts w:ascii="Arial" w:hAnsi="Arial" w:cs="Arial"/>
          <w:iCs/>
          <w:sz w:val="20"/>
          <w:szCs w:val="20"/>
        </w:rPr>
        <w:t>Has not had any disciplinary action as defined in the AST Bylaws toward the state assembly within the last two calendar years.</w:t>
      </w:r>
    </w:p>
    <w:p w14:paraId="733F6E3F" w14:textId="77777777" w:rsidR="008F00FD" w:rsidRDefault="008F00FD" w:rsidP="008F00FD">
      <w:pPr>
        <w:rPr>
          <w:rFonts w:ascii="Arial" w:hAnsi="Arial" w:cs="Arial"/>
        </w:rPr>
      </w:pPr>
    </w:p>
    <w:p w14:paraId="63755DA5" w14:textId="77777777" w:rsidR="00C5705D" w:rsidRPr="00297D47" w:rsidRDefault="00C5705D" w:rsidP="003438CD">
      <w:pPr>
        <w:jc w:val="both"/>
        <w:rPr>
          <w:rFonts w:ascii="Arial" w:hAnsi="Arial" w:cs="Arial"/>
        </w:rPr>
      </w:pPr>
      <w:r w:rsidRPr="00297D47">
        <w:rPr>
          <w:rFonts w:ascii="Arial" w:hAnsi="Arial" w:cs="Arial"/>
        </w:rPr>
        <w:t>State Assembl</w:t>
      </w:r>
      <w:r w:rsidR="00D330F0" w:rsidRPr="00297D47">
        <w:rPr>
          <w:rFonts w:ascii="Arial" w:hAnsi="Arial" w:cs="Arial"/>
        </w:rPr>
        <w:t xml:space="preserve">y Bylaws </w:t>
      </w:r>
    </w:p>
    <w:p w14:paraId="28967F66" w14:textId="77777777" w:rsidR="00C5705D" w:rsidRPr="00297D47" w:rsidRDefault="00C5705D" w:rsidP="003438CD">
      <w:pPr>
        <w:jc w:val="both"/>
        <w:rPr>
          <w:rFonts w:ascii="Arial" w:hAnsi="Arial" w:cs="Arial"/>
        </w:rPr>
      </w:pPr>
      <w:r w:rsidRPr="00297D47">
        <w:rPr>
          <w:rFonts w:ascii="Arial" w:hAnsi="Arial" w:cs="Arial"/>
        </w:rPr>
        <w:t xml:space="preserve">Article VII: </w:t>
      </w:r>
      <w:r w:rsidR="00297D47">
        <w:rPr>
          <w:rFonts w:ascii="Arial" w:hAnsi="Arial" w:cs="Arial"/>
        </w:rPr>
        <w:t xml:space="preserve"> </w:t>
      </w:r>
      <w:r w:rsidRPr="00297D47">
        <w:rPr>
          <w:rFonts w:ascii="Arial" w:hAnsi="Arial" w:cs="Arial"/>
        </w:rPr>
        <w:t>Meetings</w:t>
      </w:r>
    </w:p>
    <w:p w14:paraId="30A23A95" w14:textId="77777777" w:rsidR="00C5705D" w:rsidRPr="00297D47" w:rsidRDefault="00297D47" w:rsidP="003438CD">
      <w:pPr>
        <w:jc w:val="both"/>
        <w:rPr>
          <w:rFonts w:ascii="Arial" w:hAnsi="Arial" w:cs="Arial"/>
        </w:rPr>
      </w:pPr>
      <w:r>
        <w:rPr>
          <w:rFonts w:ascii="Arial" w:hAnsi="Arial" w:cs="Arial"/>
        </w:rPr>
        <w:t xml:space="preserve">Section 4. </w:t>
      </w:r>
      <w:r w:rsidRPr="00297D47">
        <w:rPr>
          <w:rFonts w:ascii="Arial" w:hAnsi="Arial" w:cs="Arial"/>
        </w:rPr>
        <w:t>Delegate R</w:t>
      </w:r>
      <w:r w:rsidR="00C5705D" w:rsidRPr="00297D47">
        <w:rPr>
          <w:rFonts w:ascii="Arial" w:hAnsi="Arial" w:cs="Arial"/>
        </w:rPr>
        <w:t>epresentation to the AST Annual National Conference</w:t>
      </w:r>
    </w:p>
    <w:p w14:paraId="5AAE2764" w14:textId="77777777" w:rsidR="00297D47" w:rsidRPr="00297D47" w:rsidRDefault="00297D47" w:rsidP="00297D47">
      <w:pPr>
        <w:widowControl w:val="0"/>
        <w:numPr>
          <w:ilvl w:val="0"/>
          <w:numId w:val="22"/>
        </w:numPr>
        <w:autoSpaceDE w:val="0"/>
        <w:autoSpaceDN w:val="0"/>
        <w:adjustRightInd w:val="0"/>
        <w:ind w:right="276"/>
        <w:rPr>
          <w:rFonts w:ascii="Arial" w:hAnsi="Arial" w:cs="Arial"/>
        </w:rPr>
      </w:pPr>
      <w:r w:rsidRPr="00297D47">
        <w:rPr>
          <w:rFonts w:ascii="Arial" w:hAnsi="Arial" w:cs="Arial"/>
        </w:rPr>
        <w:t>The</w:t>
      </w:r>
      <w:r w:rsidRPr="00297D47">
        <w:rPr>
          <w:rFonts w:ascii="Arial" w:hAnsi="Arial" w:cs="Arial"/>
          <w:spacing w:val="-1"/>
        </w:rPr>
        <w:t xml:space="preserve"> </w:t>
      </w:r>
      <w:r w:rsidRPr="00297D47">
        <w:rPr>
          <w:rFonts w:ascii="Arial" w:hAnsi="Arial" w:cs="Arial"/>
        </w:rPr>
        <w:t>st</w:t>
      </w:r>
      <w:r w:rsidRPr="00297D47">
        <w:rPr>
          <w:rFonts w:ascii="Arial" w:hAnsi="Arial" w:cs="Arial"/>
          <w:spacing w:val="-1"/>
        </w:rPr>
        <w:t>a</w:t>
      </w:r>
      <w:r w:rsidRPr="00297D47">
        <w:rPr>
          <w:rFonts w:ascii="Arial" w:hAnsi="Arial" w:cs="Arial"/>
        </w:rPr>
        <w:t>te</w:t>
      </w:r>
      <w:r w:rsidRPr="00297D47">
        <w:rPr>
          <w:rFonts w:ascii="Arial" w:hAnsi="Arial" w:cs="Arial"/>
          <w:spacing w:val="-1"/>
        </w:rPr>
        <w:t xml:space="preserve"> a</w:t>
      </w:r>
      <w:r w:rsidRPr="00297D47">
        <w:rPr>
          <w:rFonts w:ascii="Arial" w:hAnsi="Arial" w:cs="Arial"/>
        </w:rPr>
        <w:t>s</w:t>
      </w:r>
      <w:r w:rsidRPr="00297D47">
        <w:rPr>
          <w:rFonts w:ascii="Arial" w:hAnsi="Arial" w:cs="Arial"/>
          <w:spacing w:val="3"/>
        </w:rPr>
        <w:t>s</w:t>
      </w:r>
      <w:r w:rsidRPr="00297D47">
        <w:rPr>
          <w:rFonts w:ascii="Arial" w:hAnsi="Arial" w:cs="Arial"/>
          <w:spacing w:val="-1"/>
        </w:rPr>
        <w:t>e</w:t>
      </w:r>
      <w:r w:rsidRPr="00297D47">
        <w:rPr>
          <w:rFonts w:ascii="Arial" w:hAnsi="Arial" w:cs="Arial"/>
        </w:rPr>
        <w:t>mb</w:t>
      </w:r>
      <w:r w:rsidRPr="00297D47">
        <w:rPr>
          <w:rFonts w:ascii="Arial" w:hAnsi="Arial" w:cs="Arial"/>
          <w:spacing w:val="3"/>
        </w:rPr>
        <w:t>l</w:t>
      </w:r>
      <w:r w:rsidRPr="00297D47">
        <w:rPr>
          <w:rFonts w:ascii="Arial" w:hAnsi="Arial" w:cs="Arial"/>
        </w:rPr>
        <w:t>y</w:t>
      </w:r>
      <w:r w:rsidRPr="00297D47">
        <w:rPr>
          <w:rFonts w:ascii="Arial" w:hAnsi="Arial" w:cs="Arial"/>
          <w:spacing w:val="-5"/>
        </w:rPr>
        <w:t xml:space="preserve"> </w:t>
      </w:r>
      <w:r w:rsidRPr="00297D47">
        <w:rPr>
          <w:rFonts w:ascii="Arial" w:hAnsi="Arial" w:cs="Arial"/>
        </w:rPr>
        <w:t>s</w:t>
      </w:r>
      <w:r w:rsidRPr="00297D47">
        <w:rPr>
          <w:rFonts w:ascii="Arial" w:hAnsi="Arial" w:cs="Arial"/>
          <w:spacing w:val="2"/>
        </w:rPr>
        <w:t>h</w:t>
      </w:r>
      <w:r w:rsidRPr="00297D47">
        <w:rPr>
          <w:rFonts w:ascii="Arial" w:hAnsi="Arial" w:cs="Arial"/>
          <w:spacing w:val="-1"/>
        </w:rPr>
        <w:t>a</w:t>
      </w:r>
      <w:r w:rsidRPr="00297D47">
        <w:rPr>
          <w:rFonts w:ascii="Arial" w:hAnsi="Arial" w:cs="Arial"/>
        </w:rPr>
        <w:t xml:space="preserve">ll </w:t>
      </w:r>
      <w:r w:rsidRPr="00297D47">
        <w:rPr>
          <w:rFonts w:ascii="Arial" w:hAnsi="Arial" w:cs="Arial"/>
          <w:noProof/>
        </w:rPr>
        <w:t>be</w:t>
      </w:r>
      <w:r w:rsidRPr="00297D47">
        <w:rPr>
          <w:rFonts w:ascii="Arial" w:hAnsi="Arial" w:cs="Arial"/>
          <w:noProof/>
          <w:spacing w:val="-1"/>
        </w:rPr>
        <w:t xml:space="preserve"> e</w:t>
      </w:r>
      <w:r w:rsidRPr="00297D47">
        <w:rPr>
          <w:rFonts w:ascii="Arial" w:hAnsi="Arial" w:cs="Arial"/>
          <w:noProof/>
        </w:rPr>
        <w:t>ntitl</w:t>
      </w:r>
      <w:r w:rsidRPr="00297D47">
        <w:rPr>
          <w:rFonts w:ascii="Arial" w:hAnsi="Arial" w:cs="Arial"/>
          <w:noProof/>
          <w:spacing w:val="-1"/>
        </w:rPr>
        <w:t>e</w:t>
      </w:r>
      <w:r w:rsidRPr="00297D47">
        <w:rPr>
          <w:rFonts w:ascii="Arial" w:hAnsi="Arial" w:cs="Arial"/>
          <w:noProof/>
        </w:rPr>
        <w:t>d</w:t>
      </w:r>
      <w:r w:rsidRPr="00297D47">
        <w:rPr>
          <w:rFonts w:ascii="Arial" w:hAnsi="Arial" w:cs="Arial"/>
        </w:rPr>
        <w:t xml:space="preserve"> to six</w:t>
      </w:r>
      <w:r w:rsidRPr="00297D47">
        <w:rPr>
          <w:rFonts w:ascii="Arial" w:hAnsi="Arial" w:cs="Arial"/>
          <w:spacing w:val="2"/>
        </w:rPr>
        <w:t xml:space="preserve"> (6) </w:t>
      </w:r>
      <w:r w:rsidRPr="00297D47">
        <w:rPr>
          <w:rFonts w:ascii="Arial" w:hAnsi="Arial" w:cs="Arial"/>
        </w:rPr>
        <w:t>d</w:t>
      </w:r>
      <w:r w:rsidRPr="00297D47">
        <w:rPr>
          <w:rFonts w:ascii="Arial" w:hAnsi="Arial" w:cs="Arial"/>
          <w:spacing w:val="-1"/>
        </w:rPr>
        <w:t>e</w:t>
      </w:r>
      <w:r w:rsidRPr="00297D47">
        <w:rPr>
          <w:rFonts w:ascii="Arial" w:hAnsi="Arial" w:cs="Arial"/>
        </w:rPr>
        <w:t>l</w:t>
      </w:r>
      <w:r w:rsidRPr="00297D47">
        <w:rPr>
          <w:rFonts w:ascii="Arial" w:hAnsi="Arial" w:cs="Arial"/>
          <w:spacing w:val="-3"/>
        </w:rPr>
        <w:t>e</w:t>
      </w:r>
      <w:r w:rsidRPr="00297D47">
        <w:rPr>
          <w:rFonts w:ascii="Arial" w:hAnsi="Arial" w:cs="Arial"/>
          <w:spacing w:val="-2"/>
        </w:rPr>
        <w:t>g</w:t>
      </w:r>
      <w:r w:rsidRPr="00297D47">
        <w:rPr>
          <w:rFonts w:ascii="Arial" w:hAnsi="Arial" w:cs="Arial"/>
          <w:spacing w:val="-1"/>
        </w:rPr>
        <w:t>a</w:t>
      </w:r>
      <w:r w:rsidRPr="00297D47">
        <w:rPr>
          <w:rFonts w:ascii="Arial" w:hAnsi="Arial" w:cs="Arial"/>
          <w:spacing w:val="3"/>
        </w:rPr>
        <w:t>t</w:t>
      </w:r>
      <w:r w:rsidRPr="00297D47">
        <w:rPr>
          <w:rFonts w:ascii="Arial" w:hAnsi="Arial" w:cs="Arial"/>
          <w:spacing w:val="-1"/>
        </w:rPr>
        <w:t>e</w:t>
      </w:r>
      <w:r w:rsidRPr="00297D47">
        <w:rPr>
          <w:rFonts w:ascii="Arial" w:hAnsi="Arial" w:cs="Arial"/>
        </w:rPr>
        <w:t xml:space="preserve">s </w:t>
      </w:r>
      <w:r w:rsidRPr="00297D47">
        <w:rPr>
          <w:rFonts w:ascii="Arial" w:hAnsi="Arial" w:cs="Arial"/>
          <w:spacing w:val="-1"/>
        </w:rPr>
        <w:t>a</w:t>
      </w:r>
      <w:r w:rsidRPr="00297D47">
        <w:rPr>
          <w:rFonts w:ascii="Arial" w:hAnsi="Arial" w:cs="Arial"/>
        </w:rPr>
        <w:t xml:space="preserve">nd </w:t>
      </w:r>
      <w:r w:rsidRPr="00297D47">
        <w:rPr>
          <w:rFonts w:ascii="Arial" w:hAnsi="Arial" w:cs="Arial"/>
          <w:color w:val="FF0000"/>
        </w:rPr>
        <w:t>up to six (6)</w:t>
      </w:r>
      <w:r w:rsidRPr="00297D47">
        <w:rPr>
          <w:rFonts w:ascii="Arial" w:hAnsi="Arial" w:cs="Arial"/>
        </w:rPr>
        <w:t xml:space="preserve"> </w:t>
      </w:r>
      <w:r w:rsidRPr="00297D47">
        <w:rPr>
          <w:rFonts w:ascii="Arial" w:hAnsi="Arial" w:cs="Arial"/>
          <w:spacing w:val="-1"/>
        </w:rPr>
        <w:t>a</w:t>
      </w:r>
      <w:r w:rsidRPr="00297D47">
        <w:rPr>
          <w:rFonts w:ascii="Arial" w:hAnsi="Arial" w:cs="Arial"/>
        </w:rPr>
        <w:t>lt</w:t>
      </w:r>
      <w:r w:rsidRPr="00297D47">
        <w:rPr>
          <w:rFonts w:ascii="Arial" w:hAnsi="Arial" w:cs="Arial"/>
          <w:spacing w:val="1"/>
        </w:rPr>
        <w:t>e</w:t>
      </w:r>
      <w:r w:rsidRPr="00297D47">
        <w:rPr>
          <w:rFonts w:ascii="Arial" w:hAnsi="Arial" w:cs="Arial"/>
          <w:spacing w:val="-1"/>
        </w:rPr>
        <w:t>r</w:t>
      </w:r>
      <w:r w:rsidRPr="00297D47">
        <w:rPr>
          <w:rFonts w:ascii="Arial" w:hAnsi="Arial" w:cs="Arial"/>
        </w:rPr>
        <w:t>n</w:t>
      </w:r>
      <w:r w:rsidRPr="00297D47">
        <w:rPr>
          <w:rFonts w:ascii="Arial" w:hAnsi="Arial" w:cs="Arial"/>
          <w:spacing w:val="-1"/>
        </w:rPr>
        <w:t>a</w:t>
      </w:r>
      <w:r w:rsidRPr="00297D47">
        <w:rPr>
          <w:rFonts w:ascii="Arial" w:hAnsi="Arial" w:cs="Arial"/>
        </w:rPr>
        <w:t>t</w:t>
      </w:r>
      <w:r w:rsidRPr="00297D47">
        <w:rPr>
          <w:rFonts w:ascii="Arial" w:hAnsi="Arial" w:cs="Arial"/>
          <w:spacing w:val="-1"/>
        </w:rPr>
        <w:t>e</w:t>
      </w:r>
      <w:r w:rsidRPr="00297D47">
        <w:rPr>
          <w:rFonts w:ascii="Arial" w:hAnsi="Arial" w:cs="Arial"/>
        </w:rPr>
        <w:t>s, p</w:t>
      </w:r>
      <w:r w:rsidRPr="00297D47">
        <w:rPr>
          <w:rFonts w:ascii="Arial" w:hAnsi="Arial" w:cs="Arial"/>
          <w:spacing w:val="-1"/>
        </w:rPr>
        <w:t>r</w:t>
      </w:r>
      <w:r w:rsidRPr="00297D47">
        <w:rPr>
          <w:rFonts w:ascii="Arial" w:hAnsi="Arial" w:cs="Arial"/>
        </w:rPr>
        <w:t>o</w:t>
      </w:r>
      <w:r w:rsidRPr="00297D47">
        <w:rPr>
          <w:rFonts w:ascii="Arial" w:hAnsi="Arial" w:cs="Arial"/>
          <w:spacing w:val="2"/>
        </w:rPr>
        <w:t>v</w:t>
      </w:r>
      <w:r w:rsidRPr="00297D47">
        <w:rPr>
          <w:rFonts w:ascii="Arial" w:hAnsi="Arial" w:cs="Arial"/>
        </w:rPr>
        <w:t>id</w:t>
      </w:r>
      <w:r w:rsidRPr="00297D47">
        <w:rPr>
          <w:rFonts w:ascii="Arial" w:hAnsi="Arial" w:cs="Arial"/>
          <w:spacing w:val="-1"/>
        </w:rPr>
        <w:t>e</w:t>
      </w:r>
      <w:r w:rsidRPr="00297D47">
        <w:rPr>
          <w:rFonts w:ascii="Arial" w:hAnsi="Arial" w:cs="Arial"/>
        </w:rPr>
        <w:t>d the</w:t>
      </w:r>
      <w:r w:rsidRPr="00297D47">
        <w:rPr>
          <w:rFonts w:ascii="Arial" w:hAnsi="Arial" w:cs="Arial"/>
          <w:spacing w:val="-1"/>
        </w:rPr>
        <w:t xml:space="preserve"> a</w:t>
      </w:r>
      <w:r w:rsidRPr="00297D47">
        <w:rPr>
          <w:rFonts w:ascii="Arial" w:hAnsi="Arial" w:cs="Arial"/>
        </w:rPr>
        <w:t>ss</w:t>
      </w:r>
      <w:r w:rsidRPr="00297D47">
        <w:rPr>
          <w:rFonts w:ascii="Arial" w:hAnsi="Arial" w:cs="Arial"/>
          <w:spacing w:val="-1"/>
        </w:rPr>
        <w:t>e</w:t>
      </w:r>
      <w:r w:rsidRPr="00297D47">
        <w:rPr>
          <w:rFonts w:ascii="Arial" w:hAnsi="Arial" w:cs="Arial"/>
        </w:rPr>
        <w:t>mb</w:t>
      </w:r>
      <w:r w:rsidRPr="00297D47">
        <w:rPr>
          <w:rFonts w:ascii="Arial" w:hAnsi="Arial" w:cs="Arial"/>
          <w:spacing w:val="5"/>
        </w:rPr>
        <w:t>l</w:t>
      </w:r>
      <w:r w:rsidRPr="00297D47">
        <w:rPr>
          <w:rFonts w:ascii="Arial" w:hAnsi="Arial" w:cs="Arial"/>
        </w:rPr>
        <w:t>y</w:t>
      </w:r>
      <w:r w:rsidRPr="00297D47">
        <w:rPr>
          <w:rFonts w:ascii="Arial" w:hAnsi="Arial" w:cs="Arial"/>
          <w:spacing w:val="-5"/>
        </w:rPr>
        <w:t xml:space="preserve"> </w:t>
      </w:r>
      <w:r w:rsidRPr="00297D47">
        <w:rPr>
          <w:rFonts w:ascii="Arial" w:hAnsi="Arial" w:cs="Arial"/>
        </w:rPr>
        <w:t xml:space="preserve">is in </w:t>
      </w:r>
      <w:r w:rsidRPr="00297D47">
        <w:rPr>
          <w:rFonts w:ascii="Arial" w:hAnsi="Arial" w:cs="Arial"/>
          <w:spacing w:val="-2"/>
        </w:rPr>
        <w:t>g</w:t>
      </w:r>
      <w:r w:rsidRPr="00297D47">
        <w:rPr>
          <w:rFonts w:ascii="Arial" w:hAnsi="Arial" w:cs="Arial"/>
        </w:rPr>
        <w:t>ood st</w:t>
      </w:r>
      <w:r w:rsidRPr="00297D47">
        <w:rPr>
          <w:rFonts w:ascii="Arial" w:hAnsi="Arial" w:cs="Arial"/>
          <w:spacing w:val="-1"/>
        </w:rPr>
        <w:t>a</w:t>
      </w:r>
      <w:r w:rsidRPr="00297D47">
        <w:rPr>
          <w:rFonts w:ascii="Arial" w:hAnsi="Arial" w:cs="Arial"/>
        </w:rPr>
        <w:t>ndi</w:t>
      </w:r>
      <w:r w:rsidRPr="00297D47">
        <w:rPr>
          <w:rFonts w:ascii="Arial" w:hAnsi="Arial" w:cs="Arial"/>
          <w:spacing w:val="2"/>
        </w:rPr>
        <w:t>n</w:t>
      </w:r>
      <w:r w:rsidRPr="00297D47">
        <w:rPr>
          <w:rFonts w:ascii="Arial" w:hAnsi="Arial" w:cs="Arial"/>
        </w:rPr>
        <w:t>g</w:t>
      </w:r>
      <w:r w:rsidRPr="00297D47">
        <w:rPr>
          <w:rFonts w:ascii="Arial" w:hAnsi="Arial" w:cs="Arial"/>
          <w:spacing w:val="-2"/>
        </w:rPr>
        <w:t xml:space="preserve"> </w:t>
      </w:r>
      <w:r w:rsidRPr="00297D47">
        <w:rPr>
          <w:rFonts w:ascii="Arial" w:hAnsi="Arial" w:cs="Arial"/>
          <w:spacing w:val="-1"/>
        </w:rPr>
        <w:t>a</w:t>
      </w:r>
      <w:r w:rsidRPr="00297D47">
        <w:rPr>
          <w:rFonts w:ascii="Arial" w:hAnsi="Arial" w:cs="Arial"/>
        </w:rPr>
        <w:t>s d</w:t>
      </w:r>
      <w:r w:rsidRPr="00297D47">
        <w:rPr>
          <w:rFonts w:ascii="Arial" w:hAnsi="Arial" w:cs="Arial"/>
          <w:spacing w:val="1"/>
        </w:rPr>
        <w:t>e</w:t>
      </w:r>
      <w:r w:rsidRPr="00297D47">
        <w:rPr>
          <w:rFonts w:ascii="Arial" w:hAnsi="Arial" w:cs="Arial"/>
          <w:spacing w:val="-1"/>
        </w:rPr>
        <w:t>f</w:t>
      </w:r>
      <w:r w:rsidRPr="00297D47">
        <w:rPr>
          <w:rFonts w:ascii="Arial" w:hAnsi="Arial" w:cs="Arial"/>
        </w:rPr>
        <w:t>in</w:t>
      </w:r>
      <w:r w:rsidRPr="00297D47">
        <w:rPr>
          <w:rFonts w:ascii="Arial" w:hAnsi="Arial" w:cs="Arial"/>
          <w:spacing w:val="-1"/>
        </w:rPr>
        <w:t>e</w:t>
      </w:r>
      <w:r w:rsidRPr="00297D47">
        <w:rPr>
          <w:rFonts w:ascii="Arial" w:hAnsi="Arial" w:cs="Arial"/>
        </w:rPr>
        <w:t>d in the</w:t>
      </w:r>
      <w:r w:rsidRPr="00297D47">
        <w:rPr>
          <w:rFonts w:ascii="Arial" w:hAnsi="Arial" w:cs="Arial"/>
          <w:spacing w:val="-1"/>
        </w:rPr>
        <w:t xml:space="preserve"> </w:t>
      </w:r>
      <w:r w:rsidRPr="00297D47">
        <w:rPr>
          <w:rFonts w:ascii="Arial" w:hAnsi="Arial" w:cs="Arial"/>
          <w:i/>
          <w:iCs/>
        </w:rPr>
        <w:t>AST</w:t>
      </w:r>
      <w:r w:rsidRPr="00297D47">
        <w:rPr>
          <w:rFonts w:ascii="Arial" w:hAnsi="Arial" w:cs="Arial"/>
          <w:i/>
          <w:iCs/>
          <w:spacing w:val="1"/>
        </w:rPr>
        <w:t xml:space="preserve"> </w:t>
      </w:r>
      <w:r w:rsidRPr="00297D47">
        <w:rPr>
          <w:rFonts w:ascii="Arial" w:hAnsi="Arial" w:cs="Arial"/>
          <w:i/>
          <w:iCs/>
        </w:rPr>
        <w:t>Poli</w:t>
      </w:r>
      <w:r w:rsidRPr="00297D47">
        <w:rPr>
          <w:rFonts w:ascii="Arial" w:hAnsi="Arial" w:cs="Arial"/>
          <w:i/>
          <w:iCs/>
          <w:spacing w:val="-1"/>
        </w:rPr>
        <w:t>c</w:t>
      </w:r>
      <w:r w:rsidRPr="00297D47">
        <w:rPr>
          <w:rFonts w:ascii="Arial" w:hAnsi="Arial" w:cs="Arial"/>
          <w:i/>
          <w:iCs/>
        </w:rPr>
        <w:t>y</w:t>
      </w:r>
      <w:r w:rsidRPr="00297D47">
        <w:rPr>
          <w:rFonts w:ascii="Arial" w:hAnsi="Arial" w:cs="Arial"/>
          <w:i/>
          <w:iCs/>
          <w:spacing w:val="-1"/>
        </w:rPr>
        <w:t xml:space="preserve"> M</w:t>
      </w:r>
      <w:r w:rsidRPr="00297D47">
        <w:rPr>
          <w:rFonts w:ascii="Arial" w:hAnsi="Arial" w:cs="Arial"/>
          <w:i/>
          <w:iCs/>
          <w:spacing w:val="2"/>
        </w:rPr>
        <w:t>a</w:t>
      </w:r>
      <w:r w:rsidRPr="00297D47">
        <w:rPr>
          <w:rFonts w:ascii="Arial" w:hAnsi="Arial" w:cs="Arial"/>
          <w:i/>
          <w:iCs/>
        </w:rPr>
        <w:t>nual</w:t>
      </w:r>
      <w:r w:rsidRPr="00297D47">
        <w:rPr>
          <w:rFonts w:ascii="Arial" w:hAnsi="Arial" w:cs="Arial"/>
        </w:rPr>
        <w:t>.</w:t>
      </w:r>
    </w:p>
    <w:p w14:paraId="662A092F" w14:textId="77777777" w:rsidR="00297D47" w:rsidRPr="00297D47" w:rsidRDefault="00297D47" w:rsidP="00297D47">
      <w:pPr>
        <w:widowControl w:val="0"/>
        <w:autoSpaceDE w:val="0"/>
        <w:autoSpaceDN w:val="0"/>
        <w:adjustRightInd w:val="0"/>
        <w:ind w:left="576" w:right="-20"/>
        <w:rPr>
          <w:rFonts w:ascii="Arial" w:hAnsi="Arial" w:cs="Arial"/>
          <w:spacing w:val="-2"/>
        </w:rPr>
      </w:pPr>
    </w:p>
    <w:p w14:paraId="75AF3274" w14:textId="77777777" w:rsidR="00297D47" w:rsidRPr="00297D47" w:rsidRDefault="00297D47" w:rsidP="00297D47">
      <w:pPr>
        <w:widowControl w:val="0"/>
        <w:autoSpaceDE w:val="0"/>
        <w:autoSpaceDN w:val="0"/>
        <w:adjustRightInd w:val="0"/>
        <w:ind w:left="576" w:right="-20"/>
        <w:rPr>
          <w:rFonts w:ascii="Arial" w:hAnsi="Arial" w:cs="Arial"/>
          <w:color w:val="FF0000"/>
        </w:rPr>
      </w:pPr>
      <w:r w:rsidRPr="00297D47">
        <w:rPr>
          <w:rFonts w:ascii="Arial" w:hAnsi="Arial" w:cs="Arial"/>
          <w:spacing w:val="-2"/>
        </w:rPr>
        <w:t>B</w:t>
      </w:r>
      <w:r w:rsidRPr="00297D47">
        <w:rPr>
          <w:rFonts w:ascii="Arial" w:hAnsi="Arial" w:cs="Arial"/>
        </w:rPr>
        <w:t>.  D</w:t>
      </w:r>
      <w:r w:rsidRPr="00297D47">
        <w:rPr>
          <w:rFonts w:ascii="Arial" w:hAnsi="Arial" w:cs="Arial"/>
          <w:spacing w:val="-1"/>
        </w:rPr>
        <w:t>e</w:t>
      </w:r>
      <w:r w:rsidRPr="00297D47">
        <w:rPr>
          <w:rFonts w:ascii="Arial" w:hAnsi="Arial" w:cs="Arial"/>
        </w:rPr>
        <w:t>l</w:t>
      </w:r>
      <w:r w:rsidRPr="00297D47">
        <w:rPr>
          <w:rFonts w:ascii="Arial" w:hAnsi="Arial" w:cs="Arial"/>
          <w:spacing w:val="1"/>
        </w:rPr>
        <w:t>e</w:t>
      </w:r>
      <w:r w:rsidRPr="00297D47">
        <w:rPr>
          <w:rFonts w:ascii="Arial" w:hAnsi="Arial" w:cs="Arial"/>
        </w:rPr>
        <w:t>g</w:t>
      </w:r>
      <w:r w:rsidRPr="00297D47">
        <w:rPr>
          <w:rFonts w:ascii="Arial" w:hAnsi="Arial" w:cs="Arial"/>
          <w:spacing w:val="-1"/>
        </w:rPr>
        <w:t>a</w:t>
      </w:r>
      <w:r w:rsidRPr="00297D47">
        <w:rPr>
          <w:rFonts w:ascii="Arial" w:hAnsi="Arial" w:cs="Arial"/>
        </w:rPr>
        <w:t>t</w:t>
      </w:r>
      <w:r w:rsidRPr="00297D47">
        <w:rPr>
          <w:rFonts w:ascii="Arial" w:hAnsi="Arial" w:cs="Arial"/>
          <w:spacing w:val="-1"/>
        </w:rPr>
        <w:t>e</w:t>
      </w:r>
      <w:r w:rsidRPr="00297D47">
        <w:rPr>
          <w:rFonts w:ascii="Arial" w:hAnsi="Arial" w:cs="Arial"/>
        </w:rPr>
        <w:t xml:space="preserve">s </w:t>
      </w:r>
      <w:r w:rsidRPr="00297D47">
        <w:rPr>
          <w:rFonts w:ascii="Arial" w:hAnsi="Arial" w:cs="Arial"/>
          <w:spacing w:val="-1"/>
        </w:rPr>
        <w:t>a</w:t>
      </w:r>
      <w:r w:rsidRPr="00297D47">
        <w:rPr>
          <w:rFonts w:ascii="Arial" w:hAnsi="Arial" w:cs="Arial"/>
        </w:rPr>
        <w:t>nd</w:t>
      </w:r>
      <w:r w:rsidRPr="00297D47">
        <w:rPr>
          <w:rFonts w:ascii="Arial" w:hAnsi="Arial" w:cs="Arial"/>
          <w:spacing w:val="2"/>
        </w:rPr>
        <w:t xml:space="preserve"> </w:t>
      </w:r>
      <w:r w:rsidRPr="00297D47">
        <w:rPr>
          <w:rFonts w:ascii="Arial" w:hAnsi="Arial" w:cs="Arial"/>
          <w:spacing w:val="-1"/>
        </w:rPr>
        <w:t>a</w:t>
      </w:r>
      <w:r w:rsidRPr="00297D47">
        <w:rPr>
          <w:rFonts w:ascii="Arial" w:hAnsi="Arial" w:cs="Arial"/>
        </w:rPr>
        <w:t>lt</w:t>
      </w:r>
      <w:r w:rsidRPr="00297D47">
        <w:rPr>
          <w:rFonts w:ascii="Arial" w:hAnsi="Arial" w:cs="Arial"/>
          <w:spacing w:val="-1"/>
        </w:rPr>
        <w:t>er</w:t>
      </w:r>
      <w:r w:rsidRPr="00297D47">
        <w:rPr>
          <w:rFonts w:ascii="Arial" w:hAnsi="Arial" w:cs="Arial"/>
        </w:rPr>
        <w:t>n</w:t>
      </w:r>
      <w:r w:rsidRPr="00297D47">
        <w:rPr>
          <w:rFonts w:ascii="Arial" w:hAnsi="Arial" w:cs="Arial"/>
          <w:spacing w:val="-1"/>
        </w:rPr>
        <w:t>a</w:t>
      </w:r>
      <w:r w:rsidRPr="00297D47">
        <w:rPr>
          <w:rFonts w:ascii="Arial" w:hAnsi="Arial" w:cs="Arial"/>
          <w:spacing w:val="3"/>
        </w:rPr>
        <w:t>t</w:t>
      </w:r>
      <w:r w:rsidRPr="00297D47">
        <w:rPr>
          <w:rFonts w:ascii="Arial" w:hAnsi="Arial" w:cs="Arial"/>
          <w:spacing w:val="-1"/>
        </w:rPr>
        <w:t>e</w:t>
      </w:r>
      <w:r w:rsidRPr="00297D47">
        <w:rPr>
          <w:rFonts w:ascii="Arial" w:hAnsi="Arial" w:cs="Arial"/>
        </w:rPr>
        <w:t>s sh</w:t>
      </w:r>
      <w:r w:rsidRPr="00297D47">
        <w:rPr>
          <w:rFonts w:ascii="Arial" w:hAnsi="Arial" w:cs="Arial"/>
          <w:spacing w:val="-1"/>
        </w:rPr>
        <w:t>a</w:t>
      </w:r>
      <w:r w:rsidRPr="00297D47">
        <w:rPr>
          <w:rFonts w:ascii="Arial" w:hAnsi="Arial" w:cs="Arial"/>
        </w:rPr>
        <w:t>ll be</w:t>
      </w:r>
      <w:r w:rsidRPr="00297D47">
        <w:rPr>
          <w:rFonts w:ascii="Arial" w:hAnsi="Arial" w:cs="Arial"/>
          <w:spacing w:val="-1"/>
        </w:rPr>
        <w:t xml:space="preserve"> ac</w:t>
      </w:r>
      <w:r w:rsidRPr="00297D47">
        <w:rPr>
          <w:rFonts w:ascii="Arial" w:hAnsi="Arial" w:cs="Arial"/>
        </w:rPr>
        <w:t>tive</w:t>
      </w:r>
      <w:r w:rsidRPr="00297D47">
        <w:rPr>
          <w:rFonts w:ascii="Arial" w:hAnsi="Arial" w:cs="Arial"/>
          <w:spacing w:val="-1"/>
        </w:rPr>
        <w:t xml:space="preserve"> </w:t>
      </w:r>
      <w:r w:rsidRPr="00297D47">
        <w:rPr>
          <w:rFonts w:ascii="Arial" w:hAnsi="Arial" w:cs="Arial"/>
          <w:spacing w:val="3"/>
        </w:rPr>
        <w:t>m</w:t>
      </w:r>
      <w:r w:rsidRPr="00297D47">
        <w:rPr>
          <w:rFonts w:ascii="Arial" w:hAnsi="Arial" w:cs="Arial"/>
          <w:spacing w:val="-1"/>
        </w:rPr>
        <w:t>e</w:t>
      </w:r>
      <w:r w:rsidRPr="00297D47">
        <w:rPr>
          <w:rFonts w:ascii="Arial" w:hAnsi="Arial" w:cs="Arial"/>
        </w:rPr>
        <w:t>mb</w:t>
      </w:r>
      <w:r w:rsidRPr="00297D47">
        <w:rPr>
          <w:rFonts w:ascii="Arial" w:hAnsi="Arial" w:cs="Arial"/>
          <w:spacing w:val="1"/>
        </w:rPr>
        <w:t>e</w:t>
      </w:r>
      <w:r w:rsidRPr="00297D47">
        <w:rPr>
          <w:rFonts w:ascii="Arial" w:hAnsi="Arial" w:cs="Arial"/>
          <w:spacing w:val="-1"/>
        </w:rPr>
        <w:t>r</w:t>
      </w:r>
      <w:r w:rsidRPr="00297D47">
        <w:rPr>
          <w:rFonts w:ascii="Arial" w:hAnsi="Arial" w:cs="Arial"/>
        </w:rPr>
        <w:t xml:space="preserve">s </w:t>
      </w:r>
      <w:r w:rsidRPr="00297D47">
        <w:rPr>
          <w:rFonts w:ascii="Arial" w:hAnsi="Arial" w:cs="Arial"/>
          <w:b/>
          <w:bCs/>
          <w:color w:val="2F5496"/>
          <w:spacing w:val="-1"/>
        </w:rPr>
        <w:t>e</w:t>
      </w:r>
      <w:r w:rsidRPr="00297D47">
        <w:rPr>
          <w:rFonts w:ascii="Arial" w:hAnsi="Arial" w:cs="Arial"/>
          <w:b/>
          <w:bCs/>
          <w:color w:val="2F5496"/>
        </w:rPr>
        <w:t>l</w:t>
      </w:r>
      <w:r w:rsidRPr="00297D47">
        <w:rPr>
          <w:rFonts w:ascii="Arial" w:hAnsi="Arial" w:cs="Arial"/>
          <w:b/>
          <w:bCs/>
          <w:color w:val="2F5496"/>
          <w:spacing w:val="-1"/>
        </w:rPr>
        <w:t>ec</w:t>
      </w:r>
      <w:r w:rsidRPr="00297D47">
        <w:rPr>
          <w:rFonts w:ascii="Arial" w:hAnsi="Arial" w:cs="Arial"/>
          <w:b/>
          <w:bCs/>
          <w:color w:val="2F5496"/>
          <w:spacing w:val="2"/>
        </w:rPr>
        <w:t>t</w:t>
      </w:r>
      <w:r w:rsidRPr="00297D47">
        <w:rPr>
          <w:rFonts w:ascii="Arial" w:hAnsi="Arial" w:cs="Arial"/>
          <w:b/>
          <w:bCs/>
          <w:color w:val="2F5496"/>
          <w:spacing w:val="-1"/>
        </w:rPr>
        <w:t>e</w:t>
      </w:r>
      <w:r w:rsidRPr="00297D47">
        <w:rPr>
          <w:rFonts w:ascii="Arial" w:hAnsi="Arial" w:cs="Arial"/>
          <w:b/>
          <w:bCs/>
          <w:color w:val="2F5496"/>
        </w:rPr>
        <w:t>d</w:t>
      </w:r>
      <w:r w:rsidRPr="00297D47">
        <w:rPr>
          <w:rFonts w:ascii="Arial" w:hAnsi="Arial" w:cs="Arial"/>
          <w:b/>
          <w:bCs/>
          <w:spacing w:val="1"/>
        </w:rPr>
        <w:t xml:space="preserve"> </w:t>
      </w:r>
      <w:r w:rsidRPr="00297D47">
        <w:rPr>
          <w:rFonts w:ascii="Arial" w:hAnsi="Arial" w:cs="Arial"/>
          <w:spacing w:val="2"/>
        </w:rPr>
        <w:t>b</w:t>
      </w:r>
      <w:r w:rsidRPr="00297D47">
        <w:rPr>
          <w:rFonts w:ascii="Arial" w:hAnsi="Arial" w:cs="Arial"/>
        </w:rPr>
        <w:t>y</w:t>
      </w:r>
      <w:r w:rsidRPr="00297D47">
        <w:rPr>
          <w:rFonts w:ascii="Arial" w:hAnsi="Arial" w:cs="Arial"/>
          <w:spacing w:val="-5"/>
        </w:rPr>
        <w:t xml:space="preserve"> </w:t>
      </w:r>
      <w:r w:rsidRPr="00297D47">
        <w:rPr>
          <w:rFonts w:ascii="Arial" w:hAnsi="Arial" w:cs="Arial"/>
        </w:rPr>
        <w:t>t</w:t>
      </w:r>
      <w:r w:rsidRPr="00297D47">
        <w:rPr>
          <w:rFonts w:ascii="Arial" w:hAnsi="Arial" w:cs="Arial"/>
          <w:spacing w:val="2"/>
        </w:rPr>
        <w:t>h</w:t>
      </w:r>
      <w:r w:rsidRPr="00297D47">
        <w:rPr>
          <w:rFonts w:ascii="Arial" w:hAnsi="Arial" w:cs="Arial"/>
        </w:rPr>
        <w:t>e</w:t>
      </w:r>
      <w:r w:rsidRPr="00297D47">
        <w:rPr>
          <w:rFonts w:ascii="Arial" w:hAnsi="Arial" w:cs="Arial"/>
          <w:spacing w:val="-1"/>
        </w:rPr>
        <w:t xml:space="preserve"> </w:t>
      </w:r>
      <w:r w:rsidRPr="00297D47">
        <w:rPr>
          <w:rFonts w:ascii="Arial" w:hAnsi="Arial" w:cs="Arial"/>
        </w:rPr>
        <w:t>st</w:t>
      </w:r>
      <w:r w:rsidRPr="00297D47">
        <w:rPr>
          <w:rFonts w:ascii="Arial" w:hAnsi="Arial" w:cs="Arial"/>
          <w:spacing w:val="-1"/>
        </w:rPr>
        <w:t>a</w:t>
      </w:r>
      <w:r w:rsidRPr="00297D47">
        <w:rPr>
          <w:rFonts w:ascii="Arial" w:hAnsi="Arial" w:cs="Arial"/>
        </w:rPr>
        <w:t>te</w:t>
      </w:r>
      <w:r w:rsidRPr="00297D47">
        <w:rPr>
          <w:rFonts w:ascii="Arial" w:hAnsi="Arial" w:cs="Arial"/>
          <w:spacing w:val="-1"/>
        </w:rPr>
        <w:t xml:space="preserve"> a</w:t>
      </w:r>
      <w:r w:rsidRPr="00297D47">
        <w:rPr>
          <w:rFonts w:ascii="Arial" w:hAnsi="Arial" w:cs="Arial"/>
        </w:rPr>
        <w:t>s</w:t>
      </w:r>
      <w:r w:rsidRPr="00297D47">
        <w:rPr>
          <w:rFonts w:ascii="Arial" w:hAnsi="Arial" w:cs="Arial"/>
          <w:spacing w:val="3"/>
        </w:rPr>
        <w:t>s</w:t>
      </w:r>
      <w:r w:rsidRPr="00297D47">
        <w:rPr>
          <w:rFonts w:ascii="Arial" w:hAnsi="Arial" w:cs="Arial"/>
          <w:spacing w:val="-1"/>
        </w:rPr>
        <w:t>e</w:t>
      </w:r>
      <w:r w:rsidRPr="00297D47">
        <w:rPr>
          <w:rFonts w:ascii="Arial" w:hAnsi="Arial" w:cs="Arial"/>
        </w:rPr>
        <w:t>mb</w:t>
      </w:r>
      <w:r w:rsidRPr="00297D47">
        <w:rPr>
          <w:rFonts w:ascii="Arial" w:hAnsi="Arial" w:cs="Arial"/>
          <w:spacing w:val="3"/>
        </w:rPr>
        <w:t>l</w:t>
      </w:r>
      <w:r w:rsidRPr="00297D47">
        <w:rPr>
          <w:rFonts w:ascii="Arial" w:hAnsi="Arial" w:cs="Arial"/>
          <w:spacing w:val="-5"/>
        </w:rPr>
        <w:t>y</w:t>
      </w:r>
      <w:r w:rsidRPr="00297D47">
        <w:rPr>
          <w:rFonts w:ascii="Arial" w:hAnsi="Arial" w:cs="Arial"/>
          <w:color w:val="FF0000"/>
        </w:rPr>
        <w:t xml:space="preserve"> at the annual </w:t>
      </w:r>
    </w:p>
    <w:p w14:paraId="5D2F78EF" w14:textId="77777777" w:rsidR="00297D47" w:rsidRPr="00297D47" w:rsidRDefault="00297D47" w:rsidP="00297D47">
      <w:pPr>
        <w:widowControl w:val="0"/>
        <w:autoSpaceDE w:val="0"/>
        <w:autoSpaceDN w:val="0"/>
        <w:adjustRightInd w:val="0"/>
        <w:ind w:left="456" w:right="-20"/>
        <w:rPr>
          <w:rFonts w:ascii="Arial" w:hAnsi="Arial" w:cs="Arial"/>
        </w:rPr>
      </w:pPr>
      <w:r w:rsidRPr="00297D47">
        <w:rPr>
          <w:rFonts w:ascii="Arial" w:hAnsi="Arial" w:cs="Arial"/>
          <w:color w:val="FF0000"/>
        </w:rPr>
        <w:t xml:space="preserve">        business meeting</w:t>
      </w:r>
      <w:r w:rsidRPr="00297D47">
        <w:rPr>
          <w:rFonts w:ascii="Arial" w:hAnsi="Arial" w:cs="Arial"/>
        </w:rPr>
        <w:t>.</w:t>
      </w:r>
    </w:p>
    <w:p w14:paraId="013F5F24" w14:textId="77777777" w:rsidR="00297D47" w:rsidRPr="00297D47" w:rsidRDefault="00297D47" w:rsidP="00297D47">
      <w:pPr>
        <w:widowControl w:val="0"/>
        <w:autoSpaceDE w:val="0"/>
        <w:autoSpaceDN w:val="0"/>
        <w:adjustRightInd w:val="0"/>
        <w:ind w:left="576" w:right="-20"/>
        <w:rPr>
          <w:rFonts w:ascii="Arial" w:hAnsi="Arial" w:cs="Arial"/>
        </w:rPr>
      </w:pPr>
    </w:p>
    <w:p w14:paraId="77319448" w14:textId="77777777" w:rsidR="00297D47" w:rsidRPr="00297D47" w:rsidRDefault="00297D47" w:rsidP="00297D47">
      <w:pPr>
        <w:pStyle w:val="ListParagraph"/>
        <w:autoSpaceDE w:val="0"/>
        <w:autoSpaceDN w:val="0"/>
        <w:adjustRightInd w:val="0"/>
        <w:ind w:left="456"/>
        <w:contextualSpacing/>
        <w:rPr>
          <w:rFonts w:ascii="Arial" w:hAnsi="Arial" w:cs="Arial"/>
          <w:color w:val="FF0000"/>
          <w:sz w:val="20"/>
          <w:szCs w:val="20"/>
        </w:rPr>
      </w:pPr>
      <w:r w:rsidRPr="00297D47">
        <w:rPr>
          <w:rFonts w:ascii="Arial" w:hAnsi="Arial" w:cs="Arial"/>
          <w:spacing w:val="1"/>
          <w:sz w:val="20"/>
          <w:szCs w:val="20"/>
        </w:rPr>
        <w:t xml:space="preserve">  </w:t>
      </w:r>
      <w:r w:rsidRPr="00297D47">
        <w:rPr>
          <w:rFonts w:ascii="Arial" w:hAnsi="Arial" w:cs="Arial"/>
          <w:color w:val="FF0000"/>
          <w:spacing w:val="1"/>
          <w:sz w:val="20"/>
          <w:szCs w:val="20"/>
        </w:rPr>
        <w:t>C</w:t>
      </w:r>
      <w:r w:rsidRPr="00297D47">
        <w:rPr>
          <w:rFonts w:ascii="Arial" w:hAnsi="Arial" w:cs="Arial"/>
          <w:color w:val="FF0000"/>
          <w:sz w:val="20"/>
          <w:szCs w:val="20"/>
        </w:rPr>
        <w:t>.</w:t>
      </w:r>
      <w:r w:rsidRPr="00297D47">
        <w:rPr>
          <w:rFonts w:ascii="Arial" w:hAnsi="Arial" w:cs="Arial"/>
          <w:sz w:val="20"/>
          <w:szCs w:val="20"/>
        </w:rPr>
        <w:t xml:space="preserve">  </w:t>
      </w:r>
      <w:r w:rsidRPr="00297D47">
        <w:rPr>
          <w:rFonts w:ascii="Arial" w:hAnsi="Arial" w:cs="Arial"/>
          <w:color w:val="FF0000"/>
          <w:sz w:val="20"/>
          <w:szCs w:val="20"/>
        </w:rPr>
        <w:t>The election of all six delegates and up to six alternates shall be by plurality vote.</w:t>
      </w:r>
    </w:p>
    <w:p w14:paraId="441294CE" w14:textId="77777777" w:rsidR="00297D47" w:rsidRPr="00297D47" w:rsidRDefault="00297D47" w:rsidP="00297D47">
      <w:pPr>
        <w:pStyle w:val="ListParagraph"/>
        <w:autoSpaceDE w:val="0"/>
        <w:autoSpaceDN w:val="0"/>
        <w:adjustRightInd w:val="0"/>
        <w:ind w:left="0"/>
        <w:contextualSpacing/>
        <w:rPr>
          <w:rFonts w:ascii="Arial" w:hAnsi="Arial" w:cs="Arial"/>
          <w:sz w:val="20"/>
          <w:szCs w:val="20"/>
        </w:rPr>
      </w:pPr>
      <w:r w:rsidRPr="00297D47">
        <w:rPr>
          <w:rFonts w:ascii="Arial" w:hAnsi="Arial" w:cs="Arial"/>
          <w:sz w:val="20"/>
          <w:szCs w:val="20"/>
        </w:rPr>
        <w:t xml:space="preserve">  </w:t>
      </w:r>
    </w:p>
    <w:p w14:paraId="17E37197" w14:textId="77777777" w:rsidR="00297D47" w:rsidRPr="00297D47" w:rsidRDefault="00297D47" w:rsidP="00297D47">
      <w:pPr>
        <w:pStyle w:val="ListParagraph"/>
        <w:autoSpaceDE w:val="0"/>
        <w:autoSpaceDN w:val="0"/>
        <w:adjustRightInd w:val="0"/>
        <w:ind w:left="456"/>
        <w:contextualSpacing/>
        <w:rPr>
          <w:rFonts w:ascii="Arial" w:hAnsi="Arial" w:cs="Arial"/>
          <w:color w:val="FF0000"/>
          <w:sz w:val="20"/>
          <w:szCs w:val="20"/>
        </w:rPr>
      </w:pPr>
      <w:r w:rsidRPr="00297D47">
        <w:rPr>
          <w:rFonts w:ascii="Arial" w:hAnsi="Arial" w:cs="Arial"/>
          <w:sz w:val="20"/>
          <w:szCs w:val="20"/>
        </w:rPr>
        <w:t xml:space="preserve">  D. The</w:t>
      </w:r>
      <w:r w:rsidRPr="00297D47">
        <w:rPr>
          <w:rFonts w:ascii="Arial" w:hAnsi="Arial" w:cs="Arial"/>
          <w:spacing w:val="-1"/>
          <w:sz w:val="20"/>
          <w:szCs w:val="20"/>
        </w:rPr>
        <w:t xml:space="preserve"> </w:t>
      </w:r>
      <w:r w:rsidRPr="00297D47">
        <w:rPr>
          <w:rFonts w:ascii="Arial" w:hAnsi="Arial" w:cs="Arial"/>
          <w:sz w:val="20"/>
          <w:szCs w:val="20"/>
        </w:rPr>
        <w:t>n</w:t>
      </w:r>
      <w:r w:rsidRPr="00297D47">
        <w:rPr>
          <w:rFonts w:ascii="Arial" w:hAnsi="Arial" w:cs="Arial"/>
          <w:spacing w:val="-1"/>
          <w:sz w:val="20"/>
          <w:szCs w:val="20"/>
        </w:rPr>
        <w:t>a</w:t>
      </w:r>
      <w:r w:rsidRPr="00297D47">
        <w:rPr>
          <w:rFonts w:ascii="Arial" w:hAnsi="Arial" w:cs="Arial"/>
          <w:sz w:val="20"/>
          <w:szCs w:val="20"/>
        </w:rPr>
        <w:t>m</w:t>
      </w:r>
      <w:r w:rsidRPr="00297D47">
        <w:rPr>
          <w:rFonts w:ascii="Arial" w:hAnsi="Arial" w:cs="Arial"/>
          <w:spacing w:val="-1"/>
          <w:sz w:val="20"/>
          <w:szCs w:val="20"/>
        </w:rPr>
        <w:t>e</w:t>
      </w:r>
      <w:r w:rsidRPr="00297D47">
        <w:rPr>
          <w:rFonts w:ascii="Arial" w:hAnsi="Arial" w:cs="Arial"/>
          <w:sz w:val="20"/>
          <w:szCs w:val="20"/>
        </w:rPr>
        <w:t>s sh</w:t>
      </w:r>
      <w:r w:rsidRPr="00297D47">
        <w:rPr>
          <w:rFonts w:ascii="Arial" w:hAnsi="Arial" w:cs="Arial"/>
          <w:spacing w:val="-1"/>
          <w:sz w:val="20"/>
          <w:szCs w:val="20"/>
        </w:rPr>
        <w:t>a</w:t>
      </w:r>
      <w:r w:rsidRPr="00297D47">
        <w:rPr>
          <w:rFonts w:ascii="Arial" w:hAnsi="Arial" w:cs="Arial"/>
          <w:sz w:val="20"/>
          <w:szCs w:val="20"/>
        </w:rPr>
        <w:t>ll be</w:t>
      </w:r>
      <w:r w:rsidRPr="00297D47">
        <w:rPr>
          <w:rFonts w:ascii="Arial" w:hAnsi="Arial" w:cs="Arial"/>
          <w:spacing w:val="-1"/>
          <w:sz w:val="20"/>
          <w:szCs w:val="20"/>
        </w:rPr>
        <w:t xml:space="preserve"> </w:t>
      </w:r>
      <w:r w:rsidRPr="00297D47">
        <w:rPr>
          <w:rFonts w:ascii="Arial" w:hAnsi="Arial" w:cs="Arial"/>
          <w:sz w:val="20"/>
          <w:szCs w:val="20"/>
        </w:rPr>
        <w:t>s</w:t>
      </w:r>
      <w:r w:rsidRPr="00297D47">
        <w:rPr>
          <w:rFonts w:ascii="Arial" w:hAnsi="Arial" w:cs="Arial"/>
          <w:spacing w:val="2"/>
          <w:sz w:val="20"/>
          <w:szCs w:val="20"/>
        </w:rPr>
        <w:t>u</w:t>
      </w:r>
      <w:r w:rsidRPr="00297D47">
        <w:rPr>
          <w:rFonts w:ascii="Arial" w:hAnsi="Arial" w:cs="Arial"/>
          <w:sz w:val="20"/>
          <w:szCs w:val="20"/>
        </w:rPr>
        <w:t>bmitt</w:t>
      </w:r>
      <w:r w:rsidRPr="00297D47">
        <w:rPr>
          <w:rFonts w:ascii="Arial" w:hAnsi="Arial" w:cs="Arial"/>
          <w:spacing w:val="-1"/>
          <w:sz w:val="20"/>
          <w:szCs w:val="20"/>
        </w:rPr>
        <w:t>e</w:t>
      </w:r>
      <w:r w:rsidRPr="00297D47">
        <w:rPr>
          <w:rFonts w:ascii="Arial" w:hAnsi="Arial" w:cs="Arial"/>
          <w:sz w:val="20"/>
          <w:szCs w:val="20"/>
        </w:rPr>
        <w:t>d to n</w:t>
      </w:r>
      <w:r w:rsidRPr="00297D47">
        <w:rPr>
          <w:rFonts w:ascii="Arial" w:hAnsi="Arial" w:cs="Arial"/>
          <w:spacing w:val="-1"/>
          <w:sz w:val="20"/>
          <w:szCs w:val="20"/>
        </w:rPr>
        <w:t>a</w:t>
      </w:r>
      <w:r w:rsidRPr="00297D47">
        <w:rPr>
          <w:rFonts w:ascii="Arial" w:hAnsi="Arial" w:cs="Arial"/>
          <w:sz w:val="20"/>
          <w:szCs w:val="20"/>
        </w:rPr>
        <w:t>tion</w:t>
      </w:r>
      <w:r w:rsidRPr="00297D47">
        <w:rPr>
          <w:rFonts w:ascii="Arial" w:hAnsi="Arial" w:cs="Arial"/>
          <w:spacing w:val="-1"/>
          <w:sz w:val="20"/>
          <w:szCs w:val="20"/>
        </w:rPr>
        <w:t>a</w:t>
      </w:r>
      <w:r w:rsidRPr="00297D47">
        <w:rPr>
          <w:rFonts w:ascii="Arial" w:hAnsi="Arial" w:cs="Arial"/>
          <w:sz w:val="20"/>
          <w:szCs w:val="20"/>
        </w:rPr>
        <w:t>l h</w:t>
      </w:r>
      <w:r w:rsidRPr="00297D47">
        <w:rPr>
          <w:rFonts w:ascii="Arial" w:hAnsi="Arial" w:cs="Arial"/>
          <w:spacing w:val="-1"/>
          <w:sz w:val="20"/>
          <w:szCs w:val="20"/>
        </w:rPr>
        <w:t>ea</w:t>
      </w:r>
      <w:r w:rsidRPr="00297D47">
        <w:rPr>
          <w:rFonts w:ascii="Arial" w:hAnsi="Arial" w:cs="Arial"/>
          <w:sz w:val="20"/>
          <w:szCs w:val="20"/>
        </w:rPr>
        <w:t>dqu</w:t>
      </w:r>
      <w:r w:rsidRPr="00297D47">
        <w:rPr>
          <w:rFonts w:ascii="Arial" w:hAnsi="Arial" w:cs="Arial"/>
          <w:spacing w:val="-1"/>
          <w:sz w:val="20"/>
          <w:szCs w:val="20"/>
        </w:rPr>
        <w:t>ar</w:t>
      </w:r>
      <w:r w:rsidRPr="00297D47">
        <w:rPr>
          <w:rFonts w:ascii="Arial" w:hAnsi="Arial" w:cs="Arial"/>
          <w:sz w:val="20"/>
          <w:szCs w:val="20"/>
        </w:rPr>
        <w:t>t</w:t>
      </w:r>
      <w:r w:rsidRPr="00297D47">
        <w:rPr>
          <w:rFonts w:ascii="Arial" w:hAnsi="Arial" w:cs="Arial"/>
          <w:spacing w:val="-1"/>
          <w:sz w:val="20"/>
          <w:szCs w:val="20"/>
        </w:rPr>
        <w:t>er</w:t>
      </w:r>
      <w:r w:rsidRPr="00297D47">
        <w:rPr>
          <w:rFonts w:ascii="Arial" w:hAnsi="Arial" w:cs="Arial"/>
          <w:sz w:val="20"/>
          <w:szCs w:val="20"/>
        </w:rPr>
        <w:t xml:space="preserve">s </w:t>
      </w:r>
      <w:r w:rsidRPr="00297D47">
        <w:rPr>
          <w:rFonts w:ascii="Arial" w:hAnsi="Arial" w:cs="Arial"/>
          <w:spacing w:val="-1"/>
          <w:sz w:val="20"/>
          <w:szCs w:val="20"/>
        </w:rPr>
        <w:t>a</w:t>
      </w:r>
      <w:r w:rsidRPr="00297D47">
        <w:rPr>
          <w:rFonts w:ascii="Arial" w:hAnsi="Arial" w:cs="Arial"/>
          <w:sz w:val="20"/>
          <w:szCs w:val="20"/>
        </w:rPr>
        <w:t>t l</w:t>
      </w:r>
      <w:r w:rsidRPr="00297D47">
        <w:rPr>
          <w:rFonts w:ascii="Arial" w:hAnsi="Arial" w:cs="Arial"/>
          <w:spacing w:val="1"/>
          <w:sz w:val="20"/>
          <w:szCs w:val="20"/>
        </w:rPr>
        <w:t>e</w:t>
      </w:r>
      <w:r w:rsidRPr="00297D47">
        <w:rPr>
          <w:rFonts w:ascii="Arial" w:hAnsi="Arial" w:cs="Arial"/>
          <w:spacing w:val="-1"/>
          <w:sz w:val="20"/>
          <w:szCs w:val="20"/>
        </w:rPr>
        <w:t>a</w:t>
      </w:r>
      <w:r w:rsidRPr="00297D47">
        <w:rPr>
          <w:rFonts w:ascii="Arial" w:hAnsi="Arial" w:cs="Arial"/>
          <w:sz w:val="20"/>
          <w:szCs w:val="20"/>
        </w:rPr>
        <w:t>st si</w:t>
      </w:r>
      <w:r w:rsidRPr="00297D47">
        <w:rPr>
          <w:rFonts w:ascii="Arial" w:hAnsi="Arial" w:cs="Arial"/>
          <w:spacing w:val="2"/>
          <w:sz w:val="20"/>
          <w:szCs w:val="20"/>
        </w:rPr>
        <w:t>x</w:t>
      </w:r>
      <w:r w:rsidRPr="00297D47">
        <w:rPr>
          <w:rFonts w:ascii="Arial" w:hAnsi="Arial" w:cs="Arial"/>
          <w:spacing w:val="3"/>
          <w:sz w:val="20"/>
          <w:szCs w:val="20"/>
        </w:rPr>
        <w:t>t</w:t>
      </w:r>
      <w:r w:rsidRPr="00297D47">
        <w:rPr>
          <w:rFonts w:ascii="Arial" w:hAnsi="Arial" w:cs="Arial"/>
          <w:sz w:val="20"/>
          <w:szCs w:val="20"/>
        </w:rPr>
        <w:t xml:space="preserve">y </w:t>
      </w:r>
      <w:r w:rsidRPr="00297D47">
        <w:rPr>
          <w:rFonts w:ascii="Arial" w:hAnsi="Arial" w:cs="Arial"/>
          <w:spacing w:val="3"/>
          <w:sz w:val="20"/>
          <w:szCs w:val="20"/>
        </w:rPr>
        <w:t xml:space="preserve">(60) </w:t>
      </w:r>
      <w:r w:rsidRPr="00297D47">
        <w:rPr>
          <w:rFonts w:ascii="Arial" w:hAnsi="Arial" w:cs="Arial"/>
          <w:sz w:val="20"/>
          <w:szCs w:val="20"/>
        </w:rPr>
        <w:t>d</w:t>
      </w:r>
      <w:r w:rsidRPr="00297D47">
        <w:rPr>
          <w:rFonts w:ascii="Arial" w:hAnsi="Arial" w:cs="Arial"/>
          <w:spacing w:val="4"/>
          <w:sz w:val="20"/>
          <w:szCs w:val="20"/>
        </w:rPr>
        <w:t>a</w:t>
      </w:r>
      <w:r w:rsidRPr="00297D47">
        <w:rPr>
          <w:rFonts w:ascii="Arial" w:hAnsi="Arial" w:cs="Arial"/>
          <w:spacing w:val="-5"/>
          <w:sz w:val="20"/>
          <w:szCs w:val="20"/>
        </w:rPr>
        <w:t>y</w:t>
      </w:r>
      <w:r w:rsidRPr="00297D47">
        <w:rPr>
          <w:rFonts w:ascii="Arial" w:hAnsi="Arial" w:cs="Arial"/>
          <w:sz w:val="20"/>
          <w:szCs w:val="20"/>
        </w:rPr>
        <w:t>s</w:t>
      </w:r>
      <w:r w:rsidRPr="00297D47">
        <w:rPr>
          <w:rFonts w:ascii="Arial" w:hAnsi="Arial" w:cs="Arial"/>
          <w:spacing w:val="3"/>
          <w:sz w:val="20"/>
          <w:szCs w:val="20"/>
        </w:rPr>
        <w:t xml:space="preserve"> </w:t>
      </w:r>
      <w:r w:rsidRPr="00297D47">
        <w:rPr>
          <w:rFonts w:ascii="Arial" w:hAnsi="Arial" w:cs="Arial"/>
          <w:noProof/>
          <w:sz w:val="20"/>
          <w:szCs w:val="20"/>
        </w:rPr>
        <w:t>before</w:t>
      </w:r>
      <w:r w:rsidRPr="00297D47">
        <w:rPr>
          <w:rFonts w:ascii="Arial" w:hAnsi="Arial" w:cs="Arial"/>
          <w:sz w:val="20"/>
          <w:szCs w:val="20"/>
        </w:rPr>
        <w:t xml:space="preserve"> the </w:t>
      </w:r>
    </w:p>
    <w:p w14:paraId="0B895DAA" w14:textId="77777777" w:rsidR="00297D47" w:rsidRPr="00297D47" w:rsidRDefault="00297D47" w:rsidP="00297D47">
      <w:pPr>
        <w:widowControl w:val="0"/>
        <w:autoSpaceDE w:val="0"/>
        <w:autoSpaceDN w:val="0"/>
        <w:adjustRightInd w:val="0"/>
        <w:ind w:left="916"/>
        <w:rPr>
          <w:rFonts w:ascii="Arial" w:hAnsi="Arial" w:cs="Arial"/>
        </w:rPr>
      </w:pPr>
      <w:r w:rsidRPr="00297D47">
        <w:rPr>
          <w:rFonts w:ascii="Arial" w:hAnsi="Arial" w:cs="Arial"/>
        </w:rPr>
        <w:t>n</w:t>
      </w:r>
      <w:r w:rsidRPr="00297D47">
        <w:rPr>
          <w:rFonts w:ascii="Arial" w:hAnsi="Arial" w:cs="Arial"/>
          <w:spacing w:val="-1"/>
        </w:rPr>
        <w:t>a</w:t>
      </w:r>
      <w:r w:rsidRPr="00297D47">
        <w:rPr>
          <w:rFonts w:ascii="Arial" w:hAnsi="Arial" w:cs="Arial"/>
        </w:rPr>
        <w:t>tion</w:t>
      </w:r>
      <w:r w:rsidRPr="00297D47">
        <w:rPr>
          <w:rFonts w:ascii="Arial" w:hAnsi="Arial" w:cs="Arial"/>
          <w:spacing w:val="-1"/>
        </w:rPr>
        <w:t>a</w:t>
      </w:r>
      <w:r w:rsidRPr="00297D47">
        <w:rPr>
          <w:rFonts w:ascii="Arial" w:hAnsi="Arial" w:cs="Arial"/>
        </w:rPr>
        <w:t>l con</w:t>
      </w:r>
      <w:r w:rsidRPr="00297D47">
        <w:rPr>
          <w:rFonts w:ascii="Arial" w:hAnsi="Arial" w:cs="Arial"/>
          <w:spacing w:val="-1"/>
        </w:rPr>
        <w:t>f</w:t>
      </w:r>
      <w:r w:rsidRPr="00297D47">
        <w:rPr>
          <w:rFonts w:ascii="Arial" w:hAnsi="Arial" w:cs="Arial"/>
          <w:spacing w:val="1"/>
        </w:rPr>
        <w:t>e</w:t>
      </w:r>
      <w:r w:rsidRPr="00297D47">
        <w:rPr>
          <w:rFonts w:ascii="Arial" w:hAnsi="Arial" w:cs="Arial"/>
          <w:spacing w:val="-1"/>
        </w:rPr>
        <w:t>re</w:t>
      </w:r>
      <w:r w:rsidRPr="00297D47">
        <w:rPr>
          <w:rFonts w:ascii="Arial" w:hAnsi="Arial" w:cs="Arial"/>
        </w:rPr>
        <w:t>n</w:t>
      </w:r>
      <w:r w:rsidRPr="00297D47">
        <w:rPr>
          <w:rFonts w:ascii="Arial" w:hAnsi="Arial" w:cs="Arial"/>
          <w:spacing w:val="1"/>
        </w:rPr>
        <w:t>c</w:t>
      </w:r>
      <w:r w:rsidRPr="00297D47">
        <w:rPr>
          <w:rFonts w:ascii="Arial" w:hAnsi="Arial" w:cs="Arial"/>
          <w:spacing w:val="-1"/>
        </w:rPr>
        <w:t>e</w:t>
      </w:r>
      <w:r w:rsidRPr="00297D47">
        <w:rPr>
          <w:rFonts w:ascii="Arial" w:hAnsi="Arial" w:cs="Arial"/>
        </w:rPr>
        <w:t>. A</w:t>
      </w:r>
      <w:r w:rsidRPr="00297D47">
        <w:rPr>
          <w:rFonts w:ascii="Arial" w:hAnsi="Arial" w:cs="Arial"/>
          <w:spacing w:val="5"/>
        </w:rPr>
        <w:t>n</w:t>
      </w:r>
      <w:r w:rsidRPr="00297D47">
        <w:rPr>
          <w:rFonts w:ascii="Arial" w:hAnsi="Arial" w:cs="Arial"/>
        </w:rPr>
        <w:t>y</w:t>
      </w:r>
      <w:r w:rsidRPr="00297D47">
        <w:rPr>
          <w:rFonts w:ascii="Arial" w:hAnsi="Arial" w:cs="Arial"/>
          <w:spacing w:val="-2"/>
        </w:rPr>
        <w:t xml:space="preserve"> </w:t>
      </w:r>
      <w:r w:rsidRPr="00297D47">
        <w:rPr>
          <w:rFonts w:ascii="Arial" w:hAnsi="Arial" w:cs="Arial"/>
          <w:spacing w:val="-1"/>
        </w:rPr>
        <w:t>f</w:t>
      </w:r>
      <w:r w:rsidRPr="00297D47">
        <w:rPr>
          <w:rFonts w:ascii="Arial" w:hAnsi="Arial" w:cs="Arial"/>
        </w:rPr>
        <w:t>o</w:t>
      </w:r>
      <w:r w:rsidRPr="00297D47">
        <w:rPr>
          <w:rFonts w:ascii="Arial" w:hAnsi="Arial" w:cs="Arial"/>
          <w:spacing w:val="-1"/>
        </w:rPr>
        <w:t>r</w:t>
      </w:r>
      <w:r w:rsidRPr="00297D47">
        <w:rPr>
          <w:rFonts w:ascii="Arial" w:hAnsi="Arial" w:cs="Arial"/>
        </w:rPr>
        <w:t xml:space="preserve">ms </w:t>
      </w:r>
      <w:r w:rsidRPr="00297D47">
        <w:rPr>
          <w:rFonts w:ascii="Arial" w:hAnsi="Arial" w:cs="Arial"/>
          <w:spacing w:val="-1"/>
        </w:rPr>
        <w:t>re</w:t>
      </w:r>
      <w:r w:rsidRPr="00297D47">
        <w:rPr>
          <w:rFonts w:ascii="Arial" w:hAnsi="Arial" w:cs="Arial"/>
          <w:spacing w:val="1"/>
        </w:rPr>
        <w:t>c</w:t>
      </w:r>
      <w:r w:rsidRPr="00297D47">
        <w:rPr>
          <w:rFonts w:ascii="Arial" w:hAnsi="Arial" w:cs="Arial"/>
          <w:spacing w:val="-1"/>
        </w:rPr>
        <w:t>e</w:t>
      </w:r>
      <w:r w:rsidRPr="00297D47">
        <w:rPr>
          <w:rFonts w:ascii="Arial" w:hAnsi="Arial" w:cs="Arial"/>
        </w:rPr>
        <w:t>iv</w:t>
      </w:r>
      <w:r w:rsidRPr="00297D47">
        <w:rPr>
          <w:rFonts w:ascii="Arial" w:hAnsi="Arial" w:cs="Arial"/>
          <w:spacing w:val="-1"/>
        </w:rPr>
        <w:t>e</w:t>
      </w:r>
      <w:r w:rsidRPr="00297D47">
        <w:rPr>
          <w:rFonts w:ascii="Arial" w:hAnsi="Arial" w:cs="Arial"/>
        </w:rPr>
        <w:t xml:space="preserve">d </w:t>
      </w:r>
      <w:r w:rsidRPr="00297D47">
        <w:rPr>
          <w:rFonts w:ascii="Arial" w:hAnsi="Arial" w:cs="Arial"/>
          <w:spacing w:val="1"/>
        </w:rPr>
        <w:t>a</w:t>
      </w:r>
      <w:r w:rsidRPr="00297D47">
        <w:rPr>
          <w:rFonts w:ascii="Arial" w:hAnsi="Arial" w:cs="Arial"/>
          <w:spacing w:val="-1"/>
        </w:rPr>
        <w:t>f</w:t>
      </w:r>
      <w:r w:rsidRPr="00297D47">
        <w:rPr>
          <w:rFonts w:ascii="Arial" w:hAnsi="Arial" w:cs="Arial"/>
        </w:rPr>
        <w:t>t</w:t>
      </w:r>
      <w:r w:rsidRPr="00297D47">
        <w:rPr>
          <w:rFonts w:ascii="Arial" w:hAnsi="Arial" w:cs="Arial"/>
          <w:spacing w:val="-1"/>
        </w:rPr>
        <w:t>e</w:t>
      </w:r>
      <w:r w:rsidRPr="00297D47">
        <w:rPr>
          <w:rFonts w:ascii="Arial" w:hAnsi="Arial" w:cs="Arial"/>
        </w:rPr>
        <w:t>r</w:t>
      </w:r>
      <w:r w:rsidRPr="00297D47">
        <w:rPr>
          <w:rFonts w:ascii="Arial" w:hAnsi="Arial" w:cs="Arial"/>
          <w:spacing w:val="-1"/>
        </w:rPr>
        <w:t xml:space="preserve"> </w:t>
      </w:r>
      <w:r w:rsidRPr="00297D47">
        <w:rPr>
          <w:rFonts w:ascii="Arial" w:hAnsi="Arial" w:cs="Arial"/>
        </w:rPr>
        <w:t>th</w:t>
      </w:r>
      <w:r w:rsidRPr="00297D47">
        <w:rPr>
          <w:rFonts w:ascii="Arial" w:hAnsi="Arial" w:cs="Arial"/>
          <w:spacing w:val="-1"/>
        </w:rPr>
        <w:t>a</w:t>
      </w:r>
      <w:r w:rsidRPr="00297D47">
        <w:rPr>
          <w:rFonts w:ascii="Arial" w:hAnsi="Arial" w:cs="Arial"/>
        </w:rPr>
        <w:t>t</w:t>
      </w:r>
      <w:r w:rsidRPr="00297D47">
        <w:rPr>
          <w:rFonts w:ascii="Arial" w:hAnsi="Arial" w:cs="Arial"/>
          <w:spacing w:val="3"/>
        </w:rPr>
        <w:t xml:space="preserve"> </w:t>
      </w:r>
      <w:r w:rsidRPr="00297D47">
        <w:rPr>
          <w:rFonts w:ascii="Arial" w:hAnsi="Arial" w:cs="Arial"/>
        </w:rPr>
        <w:t>d</w:t>
      </w:r>
      <w:r w:rsidRPr="00297D47">
        <w:rPr>
          <w:rFonts w:ascii="Arial" w:hAnsi="Arial" w:cs="Arial"/>
          <w:spacing w:val="-1"/>
        </w:rPr>
        <w:t>ea</w:t>
      </w:r>
      <w:r w:rsidRPr="00297D47">
        <w:rPr>
          <w:rFonts w:ascii="Arial" w:hAnsi="Arial" w:cs="Arial"/>
        </w:rPr>
        <w:t>dline</w:t>
      </w:r>
      <w:r w:rsidRPr="00297D47">
        <w:rPr>
          <w:rFonts w:ascii="Arial" w:hAnsi="Arial" w:cs="Arial"/>
          <w:spacing w:val="-1"/>
        </w:rPr>
        <w:t xml:space="preserve"> </w:t>
      </w:r>
      <w:r w:rsidRPr="00297D47">
        <w:rPr>
          <w:rFonts w:ascii="Arial" w:hAnsi="Arial" w:cs="Arial"/>
        </w:rPr>
        <w:t>must be</w:t>
      </w:r>
      <w:r w:rsidRPr="00297D47">
        <w:rPr>
          <w:rFonts w:ascii="Arial" w:hAnsi="Arial" w:cs="Arial"/>
          <w:spacing w:val="-1"/>
        </w:rPr>
        <w:t xml:space="preserve"> </w:t>
      </w:r>
      <w:r w:rsidRPr="00297D47">
        <w:rPr>
          <w:rFonts w:ascii="Arial" w:hAnsi="Arial" w:cs="Arial"/>
        </w:rPr>
        <w:t>p</w:t>
      </w:r>
      <w:r w:rsidRPr="00297D47">
        <w:rPr>
          <w:rFonts w:ascii="Arial" w:hAnsi="Arial" w:cs="Arial"/>
          <w:spacing w:val="-1"/>
        </w:rPr>
        <w:t>re</w:t>
      </w:r>
      <w:r w:rsidRPr="00297D47">
        <w:rPr>
          <w:rFonts w:ascii="Arial" w:hAnsi="Arial" w:cs="Arial"/>
          <w:spacing w:val="3"/>
        </w:rPr>
        <w:t>s</w:t>
      </w:r>
      <w:r w:rsidRPr="00297D47">
        <w:rPr>
          <w:rFonts w:ascii="Arial" w:hAnsi="Arial" w:cs="Arial"/>
          <w:spacing w:val="-1"/>
        </w:rPr>
        <w:t>e</w:t>
      </w:r>
      <w:r w:rsidRPr="00297D47">
        <w:rPr>
          <w:rFonts w:ascii="Arial" w:hAnsi="Arial" w:cs="Arial"/>
        </w:rPr>
        <w:t>nt</w:t>
      </w:r>
      <w:r w:rsidRPr="00297D47">
        <w:rPr>
          <w:rFonts w:ascii="Arial" w:hAnsi="Arial" w:cs="Arial"/>
          <w:spacing w:val="-1"/>
        </w:rPr>
        <w:t>e</w:t>
      </w:r>
      <w:r w:rsidRPr="00297D47">
        <w:rPr>
          <w:rFonts w:ascii="Arial" w:hAnsi="Arial" w:cs="Arial"/>
        </w:rPr>
        <w:t>d du</w:t>
      </w:r>
      <w:r w:rsidRPr="00297D47">
        <w:rPr>
          <w:rFonts w:ascii="Arial" w:hAnsi="Arial" w:cs="Arial"/>
          <w:spacing w:val="-1"/>
        </w:rPr>
        <w:t>r</w:t>
      </w:r>
      <w:r w:rsidRPr="00297D47">
        <w:rPr>
          <w:rFonts w:ascii="Arial" w:hAnsi="Arial" w:cs="Arial"/>
        </w:rPr>
        <w:t>ing d</w:t>
      </w:r>
      <w:r w:rsidRPr="00297D47">
        <w:rPr>
          <w:rFonts w:ascii="Arial" w:hAnsi="Arial" w:cs="Arial"/>
          <w:spacing w:val="-1"/>
        </w:rPr>
        <w:t>e</w:t>
      </w:r>
      <w:r w:rsidRPr="00297D47">
        <w:rPr>
          <w:rFonts w:ascii="Arial" w:hAnsi="Arial" w:cs="Arial"/>
        </w:rPr>
        <w:t>s</w:t>
      </w:r>
      <w:r w:rsidRPr="00297D47">
        <w:rPr>
          <w:rFonts w:ascii="Arial" w:hAnsi="Arial" w:cs="Arial"/>
          <w:spacing w:val="3"/>
        </w:rPr>
        <w:t>i</w:t>
      </w:r>
      <w:r w:rsidRPr="00297D47">
        <w:rPr>
          <w:rFonts w:ascii="Arial" w:hAnsi="Arial" w:cs="Arial"/>
          <w:spacing w:val="-2"/>
        </w:rPr>
        <w:t>g</w:t>
      </w:r>
      <w:r w:rsidRPr="00297D47">
        <w:rPr>
          <w:rFonts w:ascii="Arial" w:hAnsi="Arial" w:cs="Arial"/>
        </w:rPr>
        <w:t>n</w:t>
      </w:r>
      <w:r w:rsidRPr="00297D47">
        <w:rPr>
          <w:rFonts w:ascii="Arial" w:hAnsi="Arial" w:cs="Arial"/>
          <w:spacing w:val="-1"/>
        </w:rPr>
        <w:t>a</w:t>
      </w:r>
      <w:r w:rsidRPr="00297D47">
        <w:rPr>
          <w:rFonts w:ascii="Arial" w:hAnsi="Arial" w:cs="Arial"/>
        </w:rPr>
        <w:t>t</w:t>
      </w:r>
      <w:r w:rsidRPr="00297D47">
        <w:rPr>
          <w:rFonts w:ascii="Arial" w:hAnsi="Arial" w:cs="Arial"/>
          <w:spacing w:val="-1"/>
        </w:rPr>
        <w:t>e</w:t>
      </w:r>
      <w:r w:rsidRPr="00297D47">
        <w:rPr>
          <w:rFonts w:ascii="Arial" w:hAnsi="Arial" w:cs="Arial"/>
        </w:rPr>
        <w:t>d hou</w:t>
      </w:r>
      <w:r w:rsidRPr="00297D47">
        <w:rPr>
          <w:rFonts w:ascii="Arial" w:hAnsi="Arial" w:cs="Arial"/>
          <w:spacing w:val="-1"/>
        </w:rPr>
        <w:t>r</w:t>
      </w:r>
      <w:r w:rsidRPr="00297D47">
        <w:rPr>
          <w:rFonts w:ascii="Arial" w:hAnsi="Arial" w:cs="Arial"/>
        </w:rPr>
        <w:t xml:space="preserve">s </w:t>
      </w:r>
      <w:r w:rsidRPr="00297D47">
        <w:rPr>
          <w:rFonts w:ascii="Arial" w:hAnsi="Arial" w:cs="Arial"/>
          <w:spacing w:val="-1"/>
        </w:rPr>
        <w:t>a</w:t>
      </w:r>
      <w:r w:rsidRPr="00297D47">
        <w:rPr>
          <w:rFonts w:ascii="Arial" w:hAnsi="Arial" w:cs="Arial"/>
        </w:rPr>
        <w:t>t the</w:t>
      </w:r>
      <w:r w:rsidRPr="00297D47">
        <w:rPr>
          <w:rFonts w:ascii="Arial" w:hAnsi="Arial" w:cs="Arial"/>
          <w:spacing w:val="-1"/>
        </w:rPr>
        <w:t xml:space="preserve"> </w:t>
      </w:r>
      <w:r w:rsidRPr="00297D47">
        <w:rPr>
          <w:rFonts w:ascii="Arial" w:hAnsi="Arial" w:cs="Arial"/>
        </w:rPr>
        <w:t>n</w:t>
      </w:r>
      <w:r w:rsidRPr="00297D47">
        <w:rPr>
          <w:rFonts w:ascii="Arial" w:hAnsi="Arial" w:cs="Arial"/>
          <w:spacing w:val="-1"/>
        </w:rPr>
        <w:t>a</w:t>
      </w:r>
      <w:r w:rsidRPr="00297D47">
        <w:rPr>
          <w:rFonts w:ascii="Arial" w:hAnsi="Arial" w:cs="Arial"/>
        </w:rPr>
        <w:t>tion</w:t>
      </w:r>
      <w:r w:rsidRPr="00297D47">
        <w:rPr>
          <w:rFonts w:ascii="Arial" w:hAnsi="Arial" w:cs="Arial"/>
          <w:spacing w:val="-1"/>
        </w:rPr>
        <w:t>a</w:t>
      </w:r>
      <w:r w:rsidRPr="00297D47">
        <w:rPr>
          <w:rFonts w:ascii="Arial" w:hAnsi="Arial" w:cs="Arial"/>
        </w:rPr>
        <w:t xml:space="preserve">l </w:t>
      </w:r>
      <w:r w:rsidRPr="00297D47">
        <w:rPr>
          <w:rFonts w:ascii="Arial" w:hAnsi="Arial" w:cs="Arial"/>
          <w:spacing w:val="-1"/>
        </w:rPr>
        <w:t>c</w:t>
      </w:r>
      <w:r w:rsidRPr="00297D47">
        <w:rPr>
          <w:rFonts w:ascii="Arial" w:hAnsi="Arial" w:cs="Arial"/>
        </w:rPr>
        <w:t>on</w:t>
      </w:r>
      <w:r w:rsidRPr="00297D47">
        <w:rPr>
          <w:rFonts w:ascii="Arial" w:hAnsi="Arial" w:cs="Arial"/>
          <w:spacing w:val="2"/>
        </w:rPr>
        <w:t>f</w:t>
      </w:r>
      <w:r w:rsidRPr="00297D47">
        <w:rPr>
          <w:rFonts w:ascii="Arial" w:hAnsi="Arial" w:cs="Arial"/>
          <w:spacing w:val="-1"/>
        </w:rPr>
        <w:t>ere</w:t>
      </w:r>
      <w:r w:rsidRPr="00297D47">
        <w:rPr>
          <w:rFonts w:ascii="Arial" w:hAnsi="Arial" w:cs="Arial"/>
        </w:rPr>
        <w:t>n</w:t>
      </w:r>
      <w:r w:rsidRPr="00297D47">
        <w:rPr>
          <w:rFonts w:ascii="Arial" w:hAnsi="Arial" w:cs="Arial"/>
          <w:spacing w:val="1"/>
        </w:rPr>
        <w:t>c</w:t>
      </w:r>
      <w:r w:rsidRPr="00297D47">
        <w:rPr>
          <w:rFonts w:ascii="Arial" w:hAnsi="Arial" w:cs="Arial"/>
          <w:spacing w:val="-1"/>
        </w:rPr>
        <w:t>e</w:t>
      </w:r>
      <w:r w:rsidRPr="00297D47">
        <w:rPr>
          <w:rFonts w:ascii="Arial" w:hAnsi="Arial" w:cs="Arial"/>
        </w:rPr>
        <w:t>.</w:t>
      </w:r>
    </w:p>
    <w:p w14:paraId="2FDAF1E4" w14:textId="77777777" w:rsidR="00875491" w:rsidRDefault="00875491" w:rsidP="00303F1A">
      <w:pPr>
        <w:tabs>
          <w:tab w:val="left" w:pos="0"/>
        </w:tabs>
        <w:suppressAutoHyphens/>
        <w:jc w:val="both"/>
        <w:rPr>
          <w:rFonts w:ascii="Arial" w:hAnsi="Arial" w:cs="Arial"/>
          <w:b/>
          <w:color w:val="31849B" w:themeColor="accent5" w:themeShade="BF"/>
        </w:rPr>
      </w:pPr>
    </w:p>
    <w:p w14:paraId="7D7E74F7" w14:textId="77777777" w:rsidR="00303F1A" w:rsidRPr="00FF372B" w:rsidRDefault="00303F1A" w:rsidP="00303F1A">
      <w:pPr>
        <w:tabs>
          <w:tab w:val="left" w:pos="0"/>
        </w:tabs>
        <w:suppressAutoHyphens/>
        <w:jc w:val="both"/>
        <w:rPr>
          <w:rFonts w:ascii="Arial" w:hAnsi="Arial" w:cs="Arial"/>
          <w:b/>
          <w:color w:val="365F91" w:themeColor="accent1" w:themeShade="BF"/>
        </w:rPr>
      </w:pPr>
      <w:r w:rsidRPr="00FF372B">
        <w:rPr>
          <w:rFonts w:ascii="Arial" w:hAnsi="Arial" w:cs="Arial"/>
          <w:b/>
          <w:color w:val="365F91" w:themeColor="accent1" w:themeShade="BF"/>
        </w:rPr>
        <w:t>DELEGATE</w:t>
      </w:r>
      <w:r w:rsidR="001C371B" w:rsidRPr="00FF372B">
        <w:rPr>
          <w:rFonts w:ascii="Arial" w:hAnsi="Arial" w:cs="Arial"/>
          <w:b/>
          <w:color w:val="365F91" w:themeColor="accent1" w:themeShade="BF"/>
        </w:rPr>
        <w:t xml:space="preserve"> &amp; ALTERNATE</w:t>
      </w:r>
      <w:r w:rsidR="005A2E37" w:rsidRPr="00FF372B">
        <w:rPr>
          <w:rFonts w:ascii="Arial" w:hAnsi="Arial" w:cs="Arial"/>
          <w:b/>
          <w:color w:val="365F91" w:themeColor="accent1" w:themeShade="BF"/>
        </w:rPr>
        <w:t xml:space="preserve"> ELECTIONS</w:t>
      </w:r>
    </w:p>
    <w:p w14:paraId="775A3052" w14:textId="77777777" w:rsidR="00FD44E3" w:rsidRPr="00FD44E3" w:rsidRDefault="00303F1A" w:rsidP="00C328D9">
      <w:pPr>
        <w:jc w:val="both"/>
        <w:rPr>
          <w:rFonts w:ascii="Arial" w:hAnsi="Arial" w:cs="Arial"/>
          <w:color w:val="000000" w:themeColor="text1"/>
        </w:rPr>
      </w:pPr>
      <w:r w:rsidRPr="00FD44E3">
        <w:rPr>
          <w:rFonts w:ascii="Arial" w:hAnsi="Arial" w:cs="Arial"/>
          <w:color w:val="000000" w:themeColor="text1"/>
        </w:rPr>
        <w:t>Both</w:t>
      </w:r>
      <w:r w:rsidR="001C371B" w:rsidRPr="00FD44E3">
        <w:rPr>
          <w:rFonts w:ascii="Arial" w:hAnsi="Arial" w:cs="Arial"/>
          <w:color w:val="000000" w:themeColor="text1"/>
        </w:rPr>
        <w:t xml:space="preserve"> </w:t>
      </w:r>
      <w:r w:rsidR="008044EA" w:rsidRPr="00FD44E3">
        <w:rPr>
          <w:rFonts w:ascii="Arial" w:hAnsi="Arial" w:cs="Arial"/>
          <w:color w:val="000000" w:themeColor="text1"/>
        </w:rPr>
        <w:t xml:space="preserve">AST National and </w:t>
      </w:r>
      <w:r w:rsidRPr="00FD44E3">
        <w:rPr>
          <w:rFonts w:ascii="Arial" w:hAnsi="Arial" w:cs="Arial"/>
          <w:color w:val="000000" w:themeColor="text1"/>
        </w:rPr>
        <w:t xml:space="preserve">State </w:t>
      </w:r>
      <w:r w:rsidR="008044EA" w:rsidRPr="00FD44E3">
        <w:rPr>
          <w:rFonts w:ascii="Arial" w:hAnsi="Arial" w:cs="Arial"/>
          <w:color w:val="000000" w:themeColor="text1"/>
        </w:rPr>
        <w:t xml:space="preserve">Assembly </w:t>
      </w:r>
      <w:r w:rsidRPr="00FD44E3">
        <w:rPr>
          <w:rFonts w:ascii="Arial" w:hAnsi="Arial" w:cs="Arial"/>
          <w:color w:val="000000" w:themeColor="text1"/>
        </w:rPr>
        <w:t>Bylaws s</w:t>
      </w:r>
      <w:r w:rsidR="00D330F0" w:rsidRPr="00FD44E3">
        <w:rPr>
          <w:rFonts w:ascii="Arial" w:hAnsi="Arial" w:cs="Arial"/>
          <w:color w:val="000000" w:themeColor="text1"/>
        </w:rPr>
        <w:t>tipulate</w:t>
      </w:r>
      <w:r w:rsidR="008044EA" w:rsidRPr="00FD44E3">
        <w:rPr>
          <w:rFonts w:ascii="Arial" w:hAnsi="Arial" w:cs="Arial"/>
          <w:color w:val="000000" w:themeColor="text1"/>
        </w:rPr>
        <w:t xml:space="preserve"> </w:t>
      </w:r>
      <w:r w:rsidRPr="00FD44E3">
        <w:rPr>
          <w:rFonts w:ascii="Arial" w:hAnsi="Arial" w:cs="Arial"/>
          <w:color w:val="000000" w:themeColor="text1"/>
        </w:rPr>
        <w:t>delegates be “</w:t>
      </w:r>
      <w:r w:rsidRPr="00FD44E3">
        <w:rPr>
          <w:rFonts w:ascii="Arial" w:hAnsi="Arial" w:cs="Arial"/>
          <w:i/>
          <w:color w:val="000000" w:themeColor="text1"/>
        </w:rPr>
        <w:t xml:space="preserve">elected by the </w:t>
      </w:r>
      <w:r w:rsidR="00FD44E3" w:rsidRPr="00FD44E3">
        <w:rPr>
          <w:rFonts w:ascii="Arial" w:hAnsi="Arial" w:cs="Arial"/>
          <w:i/>
          <w:color w:val="000000" w:themeColor="text1"/>
        </w:rPr>
        <w:t>membership</w:t>
      </w:r>
      <w:r w:rsidRPr="00FD44E3">
        <w:rPr>
          <w:rFonts w:ascii="Arial" w:hAnsi="Arial" w:cs="Arial"/>
          <w:color w:val="000000" w:themeColor="text1"/>
        </w:rPr>
        <w:t xml:space="preserve">.” </w:t>
      </w:r>
    </w:p>
    <w:p w14:paraId="59FCBF16" w14:textId="77777777" w:rsidR="00FD44E3" w:rsidRPr="00FD44E3" w:rsidRDefault="00FD44E3" w:rsidP="00C328D9">
      <w:pPr>
        <w:jc w:val="both"/>
        <w:rPr>
          <w:rFonts w:ascii="Arial" w:hAnsi="Arial" w:cs="Arial"/>
          <w:color w:val="000000" w:themeColor="text1"/>
        </w:rPr>
      </w:pPr>
    </w:p>
    <w:p w14:paraId="503B8E3A" w14:textId="77777777" w:rsidR="00FD44E3" w:rsidRPr="00FD44E3" w:rsidRDefault="00FA425E" w:rsidP="00FD44E3">
      <w:pPr>
        <w:pStyle w:val="ListParagraph"/>
        <w:numPr>
          <w:ilvl w:val="0"/>
          <w:numId w:val="23"/>
        </w:numPr>
        <w:jc w:val="both"/>
        <w:rPr>
          <w:rFonts w:ascii="Arial" w:hAnsi="Arial" w:cs="Arial"/>
          <w:color w:val="000000" w:themeColor="text1"/>
          <w:sz w:val="20"/>
          <w:szCs w:val="20"/>
        </w:rPr>
      </w:pPr>
      <w:r w:rsidRPr="00FD44E3">
        <w:rPr>
          <w:rFonts w:ascii="Arial" w:hAnsi="Arial" w:cs="Arial"/>
          <w:color w:val="000000" w:themeColor="text1"/>
          <w:sz w:val="20"/>
          <w:szCs w:val="20"/>
        </w:rPr>
        <w:t>Delegates and alternates shall be active members</w:t>
      </w:r>
      <w:r w:rsidR="00FD44E3" w:rsidRPr="00FD44E3">
        <w:rPr>
          <w:rFonts w:ascii="Arial" w:hAnsi="Arial" w:cs="Arial"/>
          <w:color w:val="000000" w:themeColor="text1"/>
          <w:sz w:val="20"/>
          <w:szCs w:val="20"/>
        </w:rPr>
        <w:t>.</w:t>
      </w:r>
      <w:r w:rsidR="001C371B" w:rsidRPr="00FD44E3">
        <w:rPr>
          <w:rFonts w:ascii="Arial" w:hAnsi="Arial" w:cs="Arial"/>
          <w:color w:val="000000" w:themeColor="text1"/>
          <w:sz w:val="20"/>
          <w:szCs w:val="20"/>
        </w:rPr>
        <w:t xml:space="preserve"> </w:t>
      </w:r>
    </w:p>
    <w:p w14:paraId="17CC1BBE" w14:textId="77777777" w:rsidR="00C328D9" w:rsidRPr="00FD44E3" w:rsidRDefault="00C328D9" w:rsidP="00FD44E3">
      <w:pPr>
        <w:pStyle w:val="ListParagraph"/>
        <w:numPr>
          <w:ilvl w:val="0"/>
          <w:numId w:val="23"/>
        </w:numPr>
        <w:jc w:val="both"/>
        <w:rPr>
          <w:rFonts w:ascii="Arial" w:hAnsi="Arial" w:cs="Arial"/>
          <w:color w:val="000000" w:themeColor="text1"/>
          <w:sz w:val="20"/>
          <w:szCs w:val="20"/>
        </w:rPr>
      </w:pPr>
      <w:r w:rsidRPr="00FD44E3">
        <w:rPr>
          <w:rFonts w:ascii="Arial" w:hAnsi="Arial" w:cs="Arial"/>
          <w:color w:val="000000" w:themeColor="text1"/>
          <w:sz w:val="20"/>
          <w:szCs w:val="20"/>
        </w:rPr>
        <w:t>The month of April or May, no elections can be held.</w:t>
      </w:r>
    </w:p>
    <w:p w14:paraId="0C51053E" w14:textId="77777777" w:rsidR="00C328D9" w:rsidRPr="00FD44E3" w:rsidRDefault="00C328D9" w:rsidP="00C328D9">
      <w:pPr>
        <w:pStyle w:val="ListParagraph"/>
        <w:numPr>
          <w:ilvl w:val="0"/>
          <w:numId w:val="16"/>
        </w:numPr>
        <w:jc w:val="both"/>
        <w:rPr>
          <w:rFonts w:ascii="Arial" w:hAnsi="Arial" w:cs="Arial"/>
          <w:color w:val="000000" w:themeColor="text1"/>
          <w:sz w:val="20"/>
          <w:szCs w:val="20"/>
        </w:rPr>
      </w:pPr>
      <w:r w:rsidRPr="00FD44E3">
        <w:rPr>
          <w:rFonts w:ascii="Arial" w:hAnsi="Arial" w:cs="Arial"/>
          <w:color w:val="000000" w:themeColor="text1"/>
          <w:sz w:val="20"/>
          <w:szCs w:val="20"/>
        </w:rPr>
        <w:t xml:space="preserve">Sixty (60) days </w:t>
      </w:r>
      <w:r w:rsidRPr="00FD44E3">
        <w:rPr>
          <w:rFonts w:ascii="Arial" w:hAnsi="Arial" w:cs="Arial"/>
          <w:noProof/>
          <w:color w:val="000000" w:themeColor="text1"/>
          <w:sz w:val="20"/>
          <w:szCs w:val="20"/>
        </w:rPr>
        <w:t>written</w:t>
      </w:r>
      <w:r w:rsidRPr="00FD44E3">
        <w:rPr>
          <w:rFonts w:ascii="Arial" w:hAnsi="Arial" w:cs="Arial"/>
          <w:color w:val="000000" w:themeColor="text1"/>
          <w:sz w:val="20"/>
          <w:szCs w:val="20"/>
        </w:rPr>
        <w:t xml:space="preserve"> notice must be </w:t>
      </w:r>
      <w:r w:rsidRPr="00FD44E3">
        <w:rPr>
          <w:rFonts w:ascii="Arial" w:hAnsi="Arial" w:cs="Arial"/>
          <w:noProof/>
          <w:color w:val="000000" w:themeColor="text1"/>
          <w:sz w:val="20"/>
          <w:szCs w:val="20"/>
        </w:rPr>
        <w:t>given to</w:t>
      </w:r>
      <w:r w:rsidRPr="00FD44E3">
        <w:rPr>
          <w:rFonts w:ascii="Arial" w:hAnsi="Arial" w:cs="Arial"/>
          <w:color w:val="000000" w:themeColor="text1"/>
          <w:sz w:val="20"/>
          <w:szCs w:val="20"/>
        </w:rPr>
        <w:t xml:space="preserve"> the enter State Assembly membership of the time and place of delegate elections</w:t>
      </w:r>
      <w:r w:rsidRPr="00FD44E3">
        <w:rPr>
          <w:rFonts w:ascii="Arial" w:hAnsi="Arial" w:cs="Arial"/>
          <w:noProof/>
          <w:color w:val="000000" w:themeColor="text1"/>
          <w:sz w:val="20"/>
          <w:szCs w:val="20"/>
        </w:rPr>
        <w:t>.</w:t>
      </w:r>
      <w:r w:rsidRPr="00FD44E3">
        <w:rPr>
          <w:rFonts w:ascii="Arial" w:hAnsi="Arial" w:cs="Arial"/>
          <w:color w:val="000000" w:themeColor="text1"/>
          <w:sz w:val="20"/>
          <w:szCs w:val="20"/>
        </w:rPr>
        <w:t xml:space="preserve"> </w:t>
      </w:r>
    </w:p>
    <w:p w14:paraId="1B42DE5D" w14:textId="77777777" w:rsidR="00297D47" w:rsidRPr="00FD44E3" w:rsidRDefault="00297D47" w:rsidP="00297D47">
      <w:pPr>
        <w:pStyle w:val="ListParagraph"/>
        <w:numPr>
          <w:ilvl w:val="0"/>
          <w:numId w:val="16"/>
        </w:numPr>
        <w:tabs>
          <w:tab w:val="left" w:pos="0"/>
        </w:tabs>
        <w:suppressAutoHyphens/>
        <w:jc w:val="both"/>
        <w:rPr>
          <w:rFonts w:ascii="Arial" w:hAnsi="Arial" w:cs="Arial"/>
          <w:color w:val="000000" w:themeColor="text1"/>
          <w:sz w:val="20"/>
          <w:szCs w:val="20"/>
        </w:rPr>
      </w:pPr>
      <w:r w:rsidRPr="00FD44E3">
        <w:rPr>
          <w:rFonts w:ascii="Arial" w:hAnsi="Arial" w:cs="Arial"/>
          <w:color w:val="000000" w:themeColor="text1"/>
          <w:sz w:val="20"/>
          <w:szCs w:val="20"/>
        </w:rPr>
        <w:t>A quorum must be met to conduct elections.</w:t>
      </w:r>
    </w:p>
    <w:p w14:paraId="6F594A28" w14:textId="77777777" w:rsidR="00297D47" w:rsidRPr="00FD44E3" w:rsidRDefault="00297D47" w:rsidP="00C328D9">
      <w:pPr>
        <w:pStyle w:val="ListParagraph"/>
        <w:numPr>
          <w:ilvl w:val="0"/>
          <w:numId w:val="16"/>
        </w:numPr>
        <w:jc w:val="both"/>
        <w:rPr>
          <w:rFonts w:ascii="Arial" w:hAnsi="Arial" w:cs="Arial"/>
          <w:color w:val="000000" w:themeColor="text1"/>
          <w:sz w:val="20"/>
          <w:szCs w:val="20"/>
        </w:rPr>
      </w:pPr>
      <w:r w:rsidRPr="00FD44E3">
        <w:rPr>
          <w:rFonts w:ascii="Arial" w:hAnsi="Arial" w:cs="Arial"/>
          <w:color w:val="000000" w:themeColor="text1"/>
          <w:sz w:val="20"/>
          <w:szCs w:val="20"/>
        </w:rPr>
        <w:t xml:space="preserve">Delegate elections </w:t>
      </w:r>
      <w:r w:rsidRPr="00FD44E3">
        <w:rPr>
          <w:rFonts w:ascii="Arial" w:hAnsi="Arial" w:cs="Arial"/>
          <w:i/>
          <w:color w:val="000000" w:themeColor="text1"/>
          <w:sz w:val="20"/>
          <w:szCs w:val="20"/>
        </w:rPr>
        <w:t xml:space="preserve">must </w:t>
      </w:r>
      <w:r w:rsidRPr="00FD44E3">
        <w:rPr>
          <w:rFonts w:ascii="Arial" w:hAnsi="Arial" w:cs="Arial"/>
          <w:i/>
          <w:noProof/>
          <w:color w:val="000000" w:themeColor="text1"/>
          <w:sz w:val="20"/>
          <w:szCs w:val="20"/>
        </w:rPr>
        <w:t>be held</w:t>
      </w:r>
      <w:r w:rsidRPr="00FD44E3">
        <w:rPr>
          <w:rFonts w:ascii="Arial" w:hAnsi="Arial" w:cs="Arial"/>
          <w:i/>
          <w:color w:val="000000" w:themeColor="text1"/>
          <w:sz w:val="20"/>
          <w:szCs w:val="20"/>
        </w:rPr>
        <w:t xml:space="preserve"> at the annual business meeting </w:t>
      </w:r>
      <w:r w:rsidRPr="00FD44E3">
        <w:rPr>
          <w:rFonts w:ascii="Arial" w:hAnsi="Arial" w:cs="Arial"/>
          <w:color w:val="000000" w:themeColor="text1"/>
          <w:sz w:val="20"/>
          <w:szCs w:val="20"/>
        </w:rPr>
        <w:t xml:space="preserve">in a separate written ballot from the Board of Directors elections. </w:t>
      </w:r>
      <w:r w:rsidRPr="00FD44E3">
        <w:rPr>
          <w:rFonts w:ascii="Arial" w:hAnsi="Arial" w:cs="Arial"/>
          <w:noProof/>
          <w:color w:val="000000" w:themeColor="text1"/>
          <w:sz w:val="20"/>
          <w:szCs w:val="20"/>
        </w:rPr>
        <w:t>Delegate</w:t>
      </w:r>
      <w:r w:rsidRPr="00FD44E3">
        <w:rPr>
          <w:rFonts w:ascii="Arial" w:hAnsi="Arial" w:cs="Arial"/>
          <w:color w:val="000000" w:themeColor="text1"/>
          <w:sz w:val="20"/>
          <w:szCs w:val="20"/>
        </w:rPr>
        <w:t xml:space="preserve"> elections cannot be held at a workshop </w:t>
      </w:r>
      <w:r w:rsidRPr="00FD44E3">
        <w:rPr>
          <w:rFonts w:ascii="Arial" w:hAnsi="Arial" w:cs="Arial"/>
          <w:noProof/>
          <w:color w:val="000000" w:themeColor="text1"/>
          <w:sz w:val="20"/>
          <w:szCs w:val="20"/>
        </w:rPr>
        <w:t>only</w:t>
      </w:r>
      <w:r w:rsidRPr="00FD44E3">
        <w:rPr>
          <w:rFonts w:ascii="Arial" w:hAnsi="Arial" w:cs="Arial"/>
          <w:color w:val="000000" w:themeColor="text1"/>
          <w:sz w:val="20"/>
          <w:szCs w:val="20"/>
        </w:rPr>
        <w:t xml:space="preserve"> event. </w:t>
      </w:r>
    </w:p>
    <w:p w14:paraId="4F7EDF76" w14:textId="77777777" w:rsidR="00C328D9" w:rsidRPr="00FD44E3" w:rsidRDefault="00C328D9" w:rsidP="00C328D9">
      <w:pPr>
        <w:pStyle w:val="ListParagraph"/>
        <w:numPr>
          <w:ilvl w:val="0"/>
          <w:numId w:val="16"/>
        </w:numPr>
        <w:jc w:val="both"/>
        <w:rPr>
          <w:rFonts w:ascii="Arial" w:hAnsi="Arial" w:cs="Arial"/>
          <w:color w:val="000000" w:themeColor="text1"/>
          <w:sz w:val="20"/>
          <w:szCs w:val="20"/>
        </w:rPr>
      </w:pPr>
      <w:r w:rsidRPr="00FD44E3">
        <w:rPr>
          <w:rFonts w:ascii="Arial" w:hAnsi="Arial" w:cs="Arial"/>
          <w:color w:val="000000" w:themeColor="text1"/>
          <w:sz w:val="20"/>
          <w:szCs w:val="20"/>
        </w:rPr>
        <w:t>The candidate submits the Consent to Serve Form to the Credential Committee. (A CV is not required.)</w:t>
      </w:r>
    </w:p>
    <w:p w14:paraId="514F8051" w14:textId="77777777" w:rsidR="00C328D9" w:rsidRPr="00FD44E3" w:rsidRDefault="00C328D9" w:rsidP="00C328D9">
      <w:pPr>
        <w:pStyle w:val="ListParagraph"/>
        <w:numPr>
          <w:ilvl w:val="0"/>
          <w:numId w:val="16"/>
        </w:numPr>
        <w:jc w:val="both"/>
        <w:rPr>
          <w:rFonts w:ascii="Arial" w:hAnsi="Arial" w:cs="Arial"/>
          <w:color w:val="000000" w:themeColor="text1"/>
          <w:sz w:val="20"/>
          <w:szCs w:val="20"/>
        </w:rPr>
      </w:pPr>
      <w:r w:rsidRPr="00FD44E3">
        <w:rPr>
          <w:rFonts w:ascii="Arial" w:hAnsi="Arial" w:cs="Arial"/>
          <w:color w:val="000000" w:themeColor="text1"/>
          <w:sz w:val="20"/>
          <w:szCs w:val="20"/>
        </w:rPr>
        <w:t>Eligibility is an active member of AST.</w:t>
      </w:r>
    </w:p>
    <w:p w14:paraId="71FA8415" w14:textId="77777777" w:rsidR="008044EA" w:rsidRPr="00FD44E3" w:rsidRDefault="008044EA" w:rsidP="008044EA">
      <w:pPr>
        <w:pStyle w:val="ListParagraph"/>
        <w:numPr>
          <w:ilvl w:val="0"/>
          <w:numId w:val="16"/>
        </w:numPr>
        <w:tabs>
          <w:tab w:val="left" w:pos="0"/>
        </w:tabs>
        <w:suppressAutoHyphens/>
        <w:jc w:val="both"/>
        <w:rPr>
          <w:rFonts w:ascii="Arial" w:hAnsi="Arial" w:cs="Arial"/>
          <w:color w:val="000000" w:themeColor="text1"/>
          <w:sz w:val="20"/>
          <w:szCs w:val="20"/>
        </w:rPr>
      </w:pPr>
      <w:r w:rsidRPr="00FD44E3">
        <w:rPr>
          <w:rFonts w:ascii="Arial" w:hAnsi="Arial" w:cs="Arial"/>
          <w:color w:val="000000" w:themeColor="text1"/>
          <w:sz w:val="20"/>
          <w:szCs w:val="20"/>
        </w:rPr>
        <w:t xml:space="preserve">Vote by ballot in person is valid. Other forms, such </w:t>
      </w:r>
      <w:r w:rsidRPr="00FD44E3">
        <w:rPr>
          <w:rFonts w:ascii="Arial" w:hAnsi="Arial" w:cs="Arial"/>
          <w:noProof/>
          <w:color w:val="000000" w:themeColor="text1"/>
          <w:sz w:val="20"/>
          <w:szCs w:val="20"/>
        </w:rPr>
        <w:t>as</w:t>
      </w:r>
      <w:r w:rsidR="00BC498D" w:rsidRPr="00FD44E3">
        <w:rPr>
          <w:rFonts w:ascii="Arial" w:hAnsi="Arial" w:cs="Arial"/>
          <w:noProof/>
          <w:color w:val="000000" w:themeColor="text1"/>
          <w:sz w:val="20"/>
          <w:szCs w:val="20"/>
        </w:rPr>
        <w:t xml:space="preserve"> the</w:t>
      </w:r>
      <w:r w:rsidRPr="00FD44E3">
        <w:rPr>
          <w:rFonts w:ascii="Arial" w:hAnsi="Arial" w:cs="Arial"/>
          <w:color w:val="000000" w:themeColor="text1"/>
          <w:sz w:val="20"/>
          <w:szCs w:val="20"/>
        </w:rPr>
        <w:t xml:space="preserve"> </w:t>
      </w:r>
      <w:r w:rsidRPr="00FD44E3">
        <w:rPr>
          <w:rFonts w:ascii="Arial" w:hAnsi="Arial" w:cs="Arial"/>
          <w:noProof/>
          <w:color w:val="000000" w:themeColor="text1"/>
          <w:sz w:val="20"/>
          <w:szCs w:val="20"/>
        </w:rPr>
        <w:t>raising</w:t>
      </w:r>
      <w:r w:rsidRPr="00FD44E3">
        <w:rPr>
          <w:rFonts w:ascii="Arial" w:hAnsi="Arial" w:cs="Arial"/>
          <w:color w:val="000000" w:themeColor="text1"/>
          <w:sz w:val="20"/>
          <w:szCs w:val="20"/>
        </w:rPr>
        <w:t xml:space="preserve"> of hands, volunteers, by email or phone</w:t>
      </w:r>
      <w:r w:rsidR="00EB3604" w:rsidRPr="00FD44E3">
        <w:rPr>
          <w:rFonts w:ascii="Arial" w:hAnsi="Arial" w:cs="Arial"/>
          <w:color w:val="000000" w:themeColor="text1"/>
          <w:sz w:val="20"/>
          <w:szCs w:val="20"/>
        </w:rPr>
        <w:t xml:space="preserve"> are</w:t>
      </w:r>
      <w:r w:rsidRPr="00FD44E3">
        <w:rPr>
          <w:rFonts w:ascii="Arial" w:hAnsi="Arial" w:cs="Arial"/>
          <w:color w:val="000000" w:themeColor="text1"/>
          <w:sz w:val="20"/>
          <w:szCs w:val="20"/>
        </w:rPr>
        <w:t xml:space="preserve"> void. </w:t>
      </w:r>
    </w:p>
    <w:p w14:paraId="32A9FF9C" w14:textId="77777777" w:rsidR="00FD44E3" w:rsidRPr="00FD44E3" w:rsidRDefault="008044EA" w:rsidP="008044EA">
      <w:pPr>
        <w:pStyle w:val="ListParagraph"/>
        <w:numPr>
          <w:ilvl w:val="0"/>
          <w:numId w:val="16"/>
        </w:numPr>
        <w:tabs>
          <w:tab w:val="left" w:pos="0"/>
        </w:tabs>
        <w:suppressAutoHyphens/>
        <w:jc w:val="both"/>
        <w:rPr>
          <w:rFonts w:ascii="Arial" w:hAnsi="Arial" w:cs="Arial"/>
          <w:color w:val="000000" w:themeColor="text1"/>
          <w:sz w:val="20"/>
          <w:szCs w:val="20"/>
        </w:rPr>
      </w:pPr>
      <w:r w:rsidRPr="00FD44E3">
        <w:rPr>
          <w:rFonts w:ascii="Arial" w:hAnsi="Arial" w:cs="Arial"/>
          <w:noProof/>
          <w:color w:val="000000" w:themeColor="text1"/>
          <w:sz w:val="20"/>
          <w:szCs w:val="20"/>
        </w:rPr>
        <w:t>The membership elects the alternate</w:t>
      </w:r>
      <w:r w:rsidR="00FD44E3" w:rsidRPr="00FD44E3">
        <w:rPr>
          <w:rFonts w:ascii="Arial" w:hAnsi="Arial" w:cs="Arial"/>
          <w:noProof/>
          <w:color w:val="000000" w:themeColor="text1"/>
          <w:sz w:val="20"/>
          <w:szCs w:val="20"/>
        </w:rPr>
        <w:t>s</w:t>
      </w:r>
      <w:r w:rsidRPr="00FD44E3">
        <w:rPr>
          <w:rFonts w:ascii="Arial" w:hAnsi="Arial" w:cs="Arial"/>
          <w:noProof/>
          <w:color w:val="000000" w:themeColor="text1"/>
          <w:sz w:val="20"/>
          <w:szCs w:val="20"/>
        </w:rPr>
        <w:t xml:space="preserve"> </w:t>
      </w:r>
      <w:r w:rsidRPr="00FD44E3">
        <w:rPr>
          <w:rFonts w:ascii="Arial" w:hAnsi="Arial" w:cs="Arial"/>
          <w:color w:val="000000" w:themeColor="text1"/>
          <w:sz w:val="20"/>
          <w:szCs w:val="20"/>
        </w:rPr>
        <w:t>at the same time as the delegates.</w:t>
      </w:r>
    </w:p>
    <w:p w14:paraId="3EBFBF64" w14:textId="77777777" w:rsidR="00FD44E3" w:rsidRPr="00FD44E3" w:rsidRDefault="00FD44E3" w:rsidP="00FD44E3">
      <w:pPr>
        <w:tabs>
          <w:tab w:val="left" w:pos="0"/>
        </w:tabs>
        <w:suppressAutoHyphens/>
        <w:jc w:val="both"/>
        <w:rPr>
          <w:rFonts w:ascii="Arial" w:hAnsi="Arial" w:cs="Arial"/>
          <w:color w:val="000000" w:themeColor="text1"/>
        </w:rPr>
      </w:pPr>
    </w:p>
    <w:p w14:paraId="5D1E3040" w14:textId="77777777" w:rsidR="00FD44E3" w:rsidRPr="00FD44E3" w:rsidRDefault="00FD44E3" w:rsidP="00FD44E3">
      <w:pPr>
        <w:tabs>
          <w:tab w:val="left" w:pos="0"/>
        </w:tabs>
        <w:suppressAutoHyphens/>
        <w:jc w:val="both"/>
        <w:rPr>
          <w:rFonts w:ascii="Arial" w:hAnsi="Arial" w:cs="Arial"/>
          <w:color w:val="000000" w:themeColor="text1"/>
        </w:rPr>
      </w:pPr>
    </w:p>
    <w:p w14:paraId="6A2DE7AE" w14:textId="77777777" w:rsidR="008044EA" w:rsidRPr="00FD44E3" w:rsidRDefault="008044EA" w:rsidP="00FD44E3">
      <w:pPr>
        <w:tabs>
          <w:tab w:val="left" w:pos="0"/>
        </w:tabs>
        <w:suppressAutoHyphens/>
        <w:jc w:val="both"/>
        <w:rPr>
          <w:rFonts w:ascii="Arial" w:hAnsi="Arial" w:cs="Arial"/>
          <w:color w:val="000000" w:themeColor="text1"/>
        </w:rPr>
      </w:pPr>
      <w:r w:rsidRPr="00FD44E3">
        <w:rPr>
          <w:rFonts w:ascii="Arial" w:hAnsi="Arial" w:cs="Arial"/>
          <w:color w:val="000000" w:themeColor="text1"/>
        </w:rPr>
        <w:t xml:space="preserve"> </w:t>
      </w:r>
    </w:p>
    <w:p w14:paraId="7E1DF5A5" w14:textId="77777777" w:rsidR="008044EA" w:rsidRPr="00FD44E3" w:rsidRDefault="008044EA" w:rsidP="008044EA">
      <w:pPr>
        <w:pStyle w:val="ListParagraph"/>
        <w:numPr>
          <w:ilvl w:val="0"/>
          <w:numId w:val="16"/>
        </w:numPr>
        <w:tabs>
          <w:tab w:val="left" w:pos="0"/>
        </w:tabs>
        <w:suppressAutoHyphens/>
        <w:jc w:val="both"/>
        <w:rPr>
          <w:rFonts w:ascii="Arial" w:hAnsi="Arial" w:cs="Arial"/>
          <w:i/>
          <w:color w:val="000000" w:themeColor="text1"/>
          <w:sz w:val="20"/>
          <w:szCs w:val="20"/>
        </w:rPr>
      </w:pPr>
      <w:r w:rsidRPr="00FD44E3">
        <w:rPr>
          <w:rFonts w:ascii="Arial" w:hAnsi="Arial" w:cs="Arial"/>
          <w:i/>
          <w:color w:val="000000" w:themeColor="text1"/>
          <w:sz w:val="20"/>
          <w:szCs w:val="20"/>
        </w:rPr>
        <w:t>Members of the Board cannot be delegates or alternates if not elected by the membership.</w:t>
      </w:r>
    </w:p>
    <w:p w14:paraId="5E65A94F" w14:textId="77777777" w:rsidR="008044EA" w:rsidRPr="00FD44E3" w:rsidRDefault="008044EA" w:rsidP="008044EA">
      <w:pPr>
        <w:pStyle w:val="ListParagraph"/>
        <w:numPr>
          <w:ilvl w:val="0"/>
          <w:numId w:val="16"/>
        </w:numPr>
        <w:tabs>
          <w:tab w:val="left" w:pos="0"/>
        </w:tabs>
        <w:suppressAutoHyphens/>
        <w:jc w:val="both"/>
        <w:rPr>
          <w:rFonts w:ascii="Arial" w:hAnsi="Arial" w:cs="Arial"/>
          <w:i/>
          <w:color w:val="000000" w:themeColor="text1"/>
          <w:sz w:val="20"/>
          <w:szCs w:val="20"/>
        </w:rPr>
      </w:pPr>
      <w:r w:rsidRPr="00FD44E3">
        <w:rPr>
          <w:rFonts w:ascii="Arial" w:hAnsi="Arial" w:cs="Arial"/>
          <w:i/>
          <w:noProof/>
          <w:color w:val="000000" w:themeColor="text1"/>
          <w:sz w:val="20"/>
          <w:szCs w:val="20"/>
        </w:rPr>
        <w:t>The president or any other board member cannot appoint delegates or alternates</w:t>
      </w:r>
      <w:r w:rsidRPr="00FD44E3">
        <w:rPr>
          <w:rFonts w:ascii="Arial" w:hAnsi="Arial" w:cs="Arial"/>
          <w:i/>
          <w:color w:val="000000" w:themeColor="text1"/>
          <w:sz w:val="20"/>
          <w:szCs w:val="20"/>
        </w:rPr>
        <w:t xml:space="preserve">. </w:t>
      </w:r>
    </w:p>
    <w:p w14:paraId="7D1D2AF7" w14:textId="77777777" w:rsidR="00607471" w:rsidRPr="00FD44E3" w:rsidRDefault="00607471" w:rsidP="00607471">
      <w:pPr>
        <w:pStyle w:val="ListParagraph"/>
        <w:numPr>
          <w:ilvl w:val="0"/>
          <w:numId w:val="16"/>
        </w:numPr>
        <w:jc w:val="both"/>
        <w:rPr>
          <w:rFonts w:ascii="Arial" w:hAnsi="Arial" w:cs="Arial"/>
          <w:color w:val="000000" w:themeColor="text1"/>
          <w:sz w:val="20"/>
          <w:szCs w:val="20"/>
        </w:rPr>
      </w:pPr>
      <w:r w:rsidRPr="00FD44E3">
        <w:rPr>
          <w:rFonts w:ascii="Arial" w:hAnsi="Arial" w:cs="Arial"/>
          <w:color w:val="000000" w:themeColor="text1"/>
          <w:sz w:val="20"/>
          <w:szCs w:val="20"/>
        </w:rPr>
        <w:t xml:space="preserve">Submit the Delegate Form to AST within five (5) days of elections. </w:t>
      </w:r>
    </w:p>
    <w:p w14:paraId="63063BD1" w14:textId="77777777" w:rsidR="00C328D9" w:rsidRDefault="00C328D9" w:rsidP="00C328D9">
      <w:pPr>
        <w:pStyle w:val="ListParagraph"/>
        <w:jc w:val="both"/>
        <w:rPr>
          <w:rFonts w:ascii="Arial" w:hAnsi="Arial" w:cs="Arial"/>
          <w:color w:val="222A35"/>
          <w:sz w:val="20"/>
          <w:szCs w:val="20"/>
        </w:rPr>
      </w:pPr>
    </w:p>
    <w:p w14:paraId="0131A4F6" w14:textId="77777777" w:rsidR="002B508C" w:rsidRPr="00FF372B" w:rsidRDefault="00BA385B" w:rsidP="00BA385B">
      <w:pPr>
        <w:rPr>
          <w:rFonts w:ascii="Arial" w:hAnsi="Arial" w:cs="Arial"/>
          <w:b/>
          <w:color w:val="365F91" w:themeColor="accent1" w:themeShade="BF"/>
        </w:rPr>
      </w:pPr>
      <w:r w:rsidRPr="00FF372B">
        <w:rPr>
          <w:rFonts w:ascii="Arial" w:hAnsi="Arial" w:cs="Arial"/>
          <w:b/>
          <w:color w:val="365F91" w:themeColor="accent1" w:themeShade="BF"/>
        </w:rPr>
        <w:t>ELIGIBILITY - ACTIVE MEMBER OF AST</w:t>
      </w:r>
    </w:p>
    <w:p w14:paraId="68921149" w14:textId="77777777" w:rsidR="002B508C" w:rsidRPr="00015E78" w:rsidRDefault="002B508C" w:rsidP="002B508C">
      <w:pPr>
        <w:numPr>
          <w:ilvl w:val="0"/>
          <w:numId w:val="8"/>
        </w:numPr>
        <w:tabs>
          <w:tab w:val="left" w:pos="0"/>
        </w:tabs>
        <w:suppressAutoHyphens/>
        <w:jc w:val="both"/>
        <w:rPr>
          <w:rFonts w:ascii="Arial" w:hAnsi="Arial" w:cs="Arial"/>
        </w:rPr>
      </w:pPr>
      <w:r w:rsidRPr="00015E78">
        <w:rPr>
          <w:rFonts w:ascii="Arial" w:hAnsi="Arial" w:cs="Arial"/>
        </w:rPr>
        <w:t>An individual must be current with certification</w:t>
      </w:r>
      <w:r w:rsidR="00B91C3B" w:rsidRPr="00015E78">
        <w:rPr>
          <w:rFonts w:ascii="Arial" w:hAnsi="Arial" w:cs="Arial"/>
        </w:rPr>
        <w:t xml:space="preserve"> through the National Board of </w:t>
      </w:r>
      <w:r w:rsidRPr="00015E78">
        <w:rPr>
          <w:rFonts w:ascii="Arial" w:hAnsi="Arial" w:cs="Arial"/>
        </w:rPr>
        <w:t>Surgical Technology &amp; Surgical Assisting (NBSTSA) as a Certified Surgical Technologist (CST).</w:t>
      </w:r>
      <w:r w:rsidR="00770E37" w:rsidRPr="00015E78">
        <w:rPr>
          <w:rFonts w:ascii="Arial" w:hAnsi="Arial" w:cs="Arial"/>
        </w:rPr>
        <w:t xml:space="preserve"> A CSFA only</w:t>
      </w:r>
      <w:r w:rsidR="00303F1A" w:rsidRPr="00015E78">
        <w:rPr>
          <w:rFonts w:ascii="Arial" w:hAnsi="Arial" w:cs="Arial"/>
        </w:rPr>
        <w:t xml:space="preserve"> (and not a CST)</w:t>
      </w:r>
      <w:r w:rsidR="00770E37" w:rsidRPr="00015E78">
        <w:rPr>
          <w:rFonts w:ascii="Arial" w:hAnsi="Arial" w:cs="Arial"/>
        </w:rPr>
        <w:t xml:space="preserve"> and Pre77’s without currency are not </w:t>
      </w:r>
      <w:r w:rsidR="00303F1A" w:rsidRPr="00015E78">
        <w:rPr>
          <w:rFonts w:ascii="Arial" w:hAnsi="Arial" w:cs="Arial"/>
        </w:rPr>
        <w:t>eligible to vote.</w:t>
      </w:r>
    </w:p>
    <w:p w14:paraId="46AE05E5" w14:textId="77777777" w:rsidR="002B508C" w:rsidRPr="00015E78" w:rsidRDefault="002B508C" w:rsidP="002B508C">
      <w:pPr>
        <w:pStyle w:val="PlainText"/>
        <w:numPr>
          <w:ilvl w:val="0"/>
          <w:numId w:val="8"/>
        </w:numPr>
        <w:tabs>
          <w:tab w:val="left" w:pos="0"/>
        </w:tabs>
        <w:suppressAutoHyphens/>
        <w:jc w:val="both"/>
        <w:rPr>
          <w:rFonts w:ascii="Arial" w:hAnsi="Arial" w:cs="Arial"/>
        </w:rPr>
      </w:pPr>
      <w:r w:rsidRPr="00015E78">
        <w:rPr>
          <w:rFonts w:ascii="Arial" w:hAnsi="Arial" w:cs="Arial"/>
        </w:rPr>
        <w:t>The individual must be current in their AST membership</w:t>
      </w:r>
      <w:r w:rsidR="00FA72F9">
        <w:rPr>
          <w:rFonts w:ascii="Arial" w:hAnsi="Arial" w:cs="Arial"/>
        </w:rPr>
        <w:t xml:space="preserve"> and at the time of</w:t>
      </w:r>
      <w:r w:rsidR="00E61387">
        <w:rPr>
          <w:rFonts w:ascii="Arial" w:hAnsi="Arial" w:cs="Arial"/>
        </w:rPr>
        <w:t xml:space="preserve"> the</w:t>
      </w:r>
      <w:r w:rsidR="00FA72F9">
        <w:rPr>
          <w:rFonts w:ascii="Arial" w:hAnsi="Arial" w:cs="Arial"/>
        </w:rPr>
        <w:t xml:space="preserve"> </w:t>
      </w:r>
      <w:r w:rsidR="00FA72F9" w:rsidRPr="00E61387">
        <w:rPr>
          <w:rFonts w:ascii="Arial" w:hAnsi="Arial" w:cs="Arial"/>
          <w:noProof/>
        </w:rPr>
        <w:t>conference</w:t>
      </w:r>
      <w:r w:rsidRPr="00015E78">
        <w:rPr>
          <w:rFonts w:ascii="Arial" w:hAnsi="Arial" w:cs="Arial"/>
        </w:rPr>
        <w:t xml:space="preserve">. </w:t>
      </w:r>
      <w:r w:rsidR="0006328B" w:rsidRPr="00015E78">
        <w:rPr>
          <w:rFonts w:ascii="Arial" w:hAnsi="Arial" w:cs="Arial"/>
        </w:rPr>
        <w:t xml:space="preserve">Keep in mind membership </w:t>
      </w:r>
      <w:r w:rsidR="00B91C3B" w:rsidRPr="00015E78">
        <w:rPr>
          <w:rFonts w:ascii="Arial" w:hAnsi="Arial" w:cs="Arial"/>
        </w:rPr>
        <w:t xml:space="preserve">status can on occasion lapse between the time the person </w:t>
      </w:r>
      <w:r w:rsidR="00B91C3B" w:rsidRPr="00FD44E3">
        <w:rPr>
          <w:rFonts w:ascii="Arial" w:hAnsi="Arial" w:cs="Arial"/>
          <w:noProof/>
        </w:rPr>
        <w:t>is designated</w:t>
      </w:r>
      <w:r w:rsidR="00B91C3B" w:rsidRPr="00015E78">
        <w:rPr>
          <w:rFonts w:ascii="Arial" w:hAnsi="Arial" w:cs="Arial"/>
        </w:rPr>
        <w:t xml:space="preserve"> as a delegate and the annual </w:t>
      </w:r>
      <w:r w:rsidR="00B91C3B" w:rsidRPr="00FD44E3">
        <w:rPr>
          <w:rFonts w:ascii="Arial" w:hAnsi="Arial" w:cs="Arial"/>
          <w:noProof/>
        </w:rPr>
        <w:t>conference</w:t>
      </w:r>
      <w:r w:rsidR="00B91C3B" w:rsidRPr="00015E78">
        <w:rPr>
          <w:rFonts w:ascii="Arial" w:hAnsi="Arial" w:cs="Arial"/>
        </w:rPr>
        <w:t xml:space="preserve">. </w:t>
      </w:r>
    </w:p>
    <w:p w14:paraId="1D250879" w14:textId="77777777" w:rsidR="00267AC1" w:rsidRPr="00267AC1" w:rsidRDefault="00267AC1" w:rsidP="002B508C">
      <w:pPr>
        <w:numPr>
          <w:ilvl w:val="0"/>
          <w:numId w:val="8"/>
        </w:numPr>
        <w:tabs>
          <w:tab w:val="left" w:pos="0"/>
        </w:tabs>
        <w:suppressAutoHyphens/>
        <w:jc w:val="both"/>
        <w:rPr>
          <w:rFonts w:ascii="Arial" w:hAnsi="Arial" w:cs="Arial"/>
          <w:color w:val="000000" w:themeColor="text1"/>
        </w:rPr>
      </w:pPr>
      <w:r w:rsidRPr="00267AC1">
        <w:rPr>
          <w:rFonts w:ascii="Arial" w:hAnsi="Arial" w:cs="Arial"/>
          <w:color w:val="000000" w:themeColor="text1"/>
        </w:rPr>
        <w:t xml:space="preserve">All delegates must </w:t>
      </w:r>
      <w:r w:rsidRPr="00267AC1">
        <w:rPr>
          <w:rFonts w:ascii="Arial" w:hAnsi="Arial" w:cs="Arial"/>
          <w:noProof/>
          <w:color w:val="000000" w:themeColor="text1"/>
        </w:rPr>
        <w:t>be a full registrant</w:t>
      </w:r>
      <w:r w:rsidRPr="00267AC1">
        <w:rPr>
          <w:rFonts w:ascii="Arial" w:hAnsi="Arial" w:cs="Arial"/>
          <w:color w:val="000000" w:themeColor="text1"/>
        </w:rPr>
        <w:t xml:space="preserve"> for the AST National Annual Conference</w:t>
      </w:r>
      <w:r>
        <w:rPr>
          <w:rFonts w:ascii="Arial" w:hAnsi="Arial" w:cs="Arial"/>
          <w:color w:val="000000" w:themeColor="text1"/>
        </w:rPr>
        <w:t xml:space="preserve">. </w:t>
      </w:r>
      <w:r w:rsidRPr="00267AC1">
        <w:rPr>
          <w:rFonts w:ascii="Arial" w:hAnsi="Arial" w:cs="Arial"/>
          <w:color w:val="000000" w:themeColor="text1"/>
        </w:rPr>
        <w:t xml:space="preserve"> </w:t>
      </w:r>
    </w:p>
    <w:p w14:paraId="30C2BB1C" w14:textId="77777777" w:rsidR="00AA7C12" w:rsidRDefault="00AA7C12" w:rsidP="002B508C">
      <w:pPr>
        <w:numPr>
          <w:ilvl w:val="0"/>
          <w:numId w:val="8"/>
        </w:numPr>
        <w:tabs>
          <w:tab w:val="left" w:pos="0"/>
        </w:tabs>
        <w:suppressAutoHyphens/>
        <w:jc w:val="both"/>
        <w:rPr>
          <w:rFonts w:ascii="Arial" w:hAnsi="Arial" w:cs="Arial"/>
        </w:rPr>
      </w:pPr>
      <w:r w:rsidRPr="00015E78">
        <w:rPr>
          <w:rFonts w:ascii="Arial" w:hAnsi="Arial" w:cs="Arial"/>
        </w:rPr>
        <w:t>Cannot be the Chair if not a delegate.</w:t>
      </w:r>
    </w:p>
    <w:p w14:paraId="39910102" w14:textId="77777777" w:rsidR="008C6E39" w:rsidRDefault="008C6E39" w:rsidP="008C6E39">
      <w:pPr>
        <w:tabs>
          <w:tab w:val="left" w:pos="0"/>
        </w:tabs>
        <w:suppressAutoHyphens/>
        <w:jc w:val="both"/>
        <w:rPr>
          <w:rFonts w:ascii="Arial" w:hAnsi="Arial" w:cs="Arial"/>
        </w:rPr>
      </w:pPr>
    </w:p>
    <w:p w14:paraId="0AE0696B" w14:textId="77777777" w:rsidR="008C6E39" w:rsidRPr="00FF372B" w:rsidRDefault="008C6E39" w:rsidP="008C6E39">
      <w:pPr>
        <w:jc w:val="both"/>
        <w:rPr>
          <w:rFonts w:ascii="Arial" w:hAnsi="Arial" w:cs="Arial"/>
          <w:noProof/>
          <w:color w:val="365F91" w:themeColor="accent1" w:themeShade="BF"/>
        </w:rPr>
      </w:pPr>
      <w:r w:rsidRPr="00FF372B">
        <w:rPr>
          <w:rFonts w:ascii="Arial" w:hAnsi="Arial" w:cs="Arial"/>
          <w:b/>
          <w:color w:val="365F91" w:themeColor="accent1" w:themeShade="BF"/>
        </w:rPr>
        <w:t xml:space="preserve">AST ANNUAL NATIONAL CONFERENCE </w:t>
      </w:r>
    </w:p>
    <w:p w14:paraId="5E38F07B" w14:textId="77777777" w:rsidR="008C6E39" w:rsidRPr="008044EA" w:rsidRDefault="008C6E39" w:rsidP="008C6E39">
      <w:pPr>
        <w:tabs>
          <w:tab w:val="left" w:pos="0"/>
        </w:tabs>
        <w:suppressAutoHyphens/>
        <w:jc w:val="both"/>
        <w:rPr>
          <w:rFonts w:ascii="Arial" w:hAnsi="Arial" w:cs="Arial"/>
          <w:color w:val="000000" w:themeColor="text1"/>
        </w:rPr>
      </w:pPr>
      <w:r w:rsidRPr="008044EA">
        <w:rPr>
          <w:rFonts w:ascii="Arial" w:hAnsi="Arial" w:cs="Arial"/>
          <w:color w:val="000000" w:themeColor="text1"/>
        </w:rPr>
        <w:t xml:space="preserve">During the national conference, the only time a President or Chair can move </w:t>
      </w:r>
      <w:r w:rsidRPr="008044EA">
        <w:rPr>
          <w:rFonts w:ascii="Arial" w:hAnsi="Arial" w:cs="Arial"/>
          <w:noProof/>
          <w:color w:val="000000" w:themeColor="text1"/>
        </w:rPr>
        <w:t>an alternate</w:t>
      </w:r>
      <w:r w:rsidRPr="008044EA">
        <w:rPr>
          <w:rFonts w:ascii="Arial" w:hAnsi="Arial" w:cs="Arial"/>
          <w:color w:val="000000" w:themeColor="text1"/>
        </w:rPr>
        <w:t xml:space="preserve"> to a delegate:</w:t>
      </w:r>
    </w:p>
    <w:p w14:paraId="496E8AE1" w14:textId="77777777" w:rsidR="008C6E39" w:rsidRPr="008044EA" w:rsidRDefault="008C6E39" w:rsidP="008C6E39">
      <w:pPr>
        <w:pStyle w:val="ListParagraph"/>
        <w:numPr>
          <w:ilvl w:val="0"/>
          <w:numId w:val="17"/>
        </w:numPr>
        <w:tabs>
          <w:tab w:val="left" w:pos="0"/>
        </w:tabs>
        <w:suppressAutoHyphens/>
        <w:jc w:val="both"/>
        <w:rPr>
          <w:rFonts w:ascii="Arial" w:hAnsi="Arial" w:cs="Arial"/>
          <w:color w:val="000000" w:themeColor="text1"/>
          <w:sz w:val="20"/>
          <w:szCs w:val="20"/>
        </w:rPr>
      </w:pPr>
      <w:r w:rsidRPr="008044EA">
        <w:rPr>
          <w:rFonts w:ascii="Arial" w:hAnsi="Arial" w:cs="Arial"/>
          <w:color w:val="000000" w:themeColor="text1"/>
          <w:sz w:val="20"/>
          <w:szCs w:val="20"/>
        </w:rPr>
        <w:t xml:space="preserve">When </w:t>
      </w:r>
      <w:r w:rsidRPr="00FD44E3">
        <w:rPr>
          <w:rFonts w:ascii="Arial" w:hAnsi="Arial" w:cs="Arial"/>
          <w:noProof/>
          <w:color w:val="000000" w:themeColor="text1"/>
          <w:sz w:val="20"/>
          <w:szCs w:val="20"/>
        </w:rPr>
        <w:t>a delegate</w:t>
      </w:r>
      <w:r w:rsidRPr="008044EA">
        <w:rPr>
          <w:rFonts w:ascii="Arial" w:hAnsi="Arial" w:cs="Arial"/>
          <w:color w:val="000000" w:themeColor="text1"/>
          <w:sz w:val="20"/>
          <w:szCs w:val="20"/>
        </w:rPr>
        <w:t xml:space="preserve"> does not attend the </w:t>
      </w:r>
      <w:r w:rsidRPr="008044EA">
        <w:rPr>
          <w:rFonts w:ascii="Arial" w:hAnsi="Arial" w:cs="Arial"/>
          <w:noProof/>
          <w:color w:val="000000" w:themeColor="text1"/>
          <w:sz w:val="20"/>
          <w:szCs w:val="20"/>
        </w:rPr>
        <w:t>conference</w:t>
      </w:r>
      <w:r w:rsidRPr="008044EA">
        <w:rPr>
          <w:rFonts w:ascii="Arial" w:hAnsi="Arial" w:cs="Arial"/>
          <w:color w:val="000000" w:themeColor="text1"/>
          <w:sz w:val="20"/>
          <w:szCs w:val="20"/>
        </w:rPr>
        <w:t xml:space="preserve"> and the state has </w:t>
      </w:r>
      <w:r w:rsidRPr="008044EA">
        <w:rPr>
          <w:rFonts w:ascii="Arial" w:hAnsi="Arial" w:cs="Arial"/>
          <w:b/>
          <w:i/>
          <w:iCs/>
          <w:color w:val="000000" w:themeColor="text1"/>
          <w:sz w:val="20"/>
          <w:szCs w:val="20"/>
        </w:rPr>
        <w:t xml:space="preserve">previously </w:t>
      </w:r>
      <w:r w:rsidRPr="008044EA">
        <w:rPr>
          <w:rFonts w:ascii="Arial" w:hAnsi="Arial" w:cs="Arial"/>
          <w:color w:val="000000" w:themeColor="text1"/>
          <w:sz w:val="20"/>
          <w:szCs w:val="20"/>
        </w:rPr>
        <w:t xml:space="preserve">designated </w:t>
      </w:r>
      <w:r w:rsidRPr="008044EA">
        <w:rPr>
          <w:rFonts w:ascii="Arial" w:hAnsi="Arial" w:cs="Arial"/>
          <w:noProof/>
          <w:color w:val="000000" w:themeColor="text1"/>
          <w:sz w:val="20"/>
          <w:szCs w:val="20"/>
        </w:rPr>
        <w:t xml:space="preserve">alternate </w:t>
      </w:r>
      <w:r w:rsidRPr="008044EA">
        <w:rPr>
          <w:rFonts w:ascii="Arial" w:hAnsi="Arial" w:cs="Arial"/>
          <w:color w:val="000000" w:themeColor="text1"/>
          <w:sz w:val="20"/>
          <w:szCs w:val="20"/>
        </w:rPr>
        <w:t xml:space="preserve">and in conference attendance. </w:t>
      </w:r>
    </w:p>
    <w:p w14:paraId="30D2BEAB" w14:textId="77777777" w:rsidR="008C6E39" w:rsidRPr="008044EA" w:rsidRDefault="008C6E39" w:rsidP="008C6E39">
      <w:pPr>
        <w:pStyle w:val="ListParagraph"/>
        <w:numPr>
          <w:ilvl w:val="0"/>
          <w:numId w:val="19"/>
        </w:numPr>
        <w:jc w:val="both"/>
        <w:rPr>
          <w:rFonts w:ascii="Arial" w:hAnsi="Arial" w:cs="Arial"/>
          <w:color w:val="000000" w:themeColor="text1"/>
          <w:sz w:val="20"/>
          <w:szCs w:val="20"/>
        </w:rPr>
      </w:pPr>
      <w:r w:rsidRPr="00FD44E3">
        <w:rPr>
          <w:rFonts w:ascii="Arial" w:hAnsi="Arial" w:cs="Arial"/>
          <w:noProof/>
          <w:color w:val="000000" w:themeColor="text1"/>
          <w:sz w:val="20"/>
          <w:szCs w:val="20"/>
        </w:rPr>
        <w:t>When a State Assembly President or Chair finds a delegate is not following their state assembly policies.</w:t>
      </w:r>
    </w:p>
    <w:p w14:paraId="1FE9734D" w14:textId="77777777" w:rsidR="003846B4" w:rsidRPr="00FF372B" w:rsidRDefault="003846B4" w:rsidP="003846B4">
      <w:pPr>
        <w:tabs>
          <w:tab w:val="left" w:pos="0"/>
        </w:tabs>
        <w:suppressAutoHyphens/>
        <w:jc w:val="both"/>
        <w:rPr>
          <w:rFonts w:ascii="Arial" w:hAnsi="Arial" w:cs="Arial"/>
          <w:color w:val="365F91" w:themeColor="accent1" w:themeShade="BF"/>
        </w:rPr>
      </w:pPr>
    </w:p>
    <w:p w14:paraId="59F907E5" w14:textId="77777777" w:rsidR="00B91C3B" w:rsidRPr="00FF372B" w:rsidRDefault="00BA385B" w:rsidP="005E1D2E">
      <w:pPr>
        <w:tabs>
          <w:tab w:val="left" w:pos="0"/>
        </w:tabs>
        <w:suppressAutoHyphens/>
        <w:jc w:val="both"/>
        <w:rPr>
          <w:rFonts w:ascii="Arial" w:hAnsi="Arial" w:cs="Arial"/>
          <w:b/>
          <w:color w:val="365F91" w:themeColor="accent1" w:themeShade="BF"/>
        </w:rPr>
      </w:pPr>
      <w:r w:rsidRPr="00FF372B">
        <w:rPr>
          <w:rFonts w:ascii="Arial" w:hAnsi="Arial" w:cs="Arial"/>
          <w:b/>
          <w:color w:val="365F91" w:themeColor="accent1" w:themeShade="BF"/>
        </w:rPr>
        <w:t>EXPECTATIO</w:t>
      </w:r>
      <w:r w:rsidR="0080109C" w:rsidRPr="00FF372B">
        <w:rPr>
          <w:rFonts w:ascii="Arial" w:hAnsi="Arial" w:cs="Arial"/>
          <w:b/>
          <w:color w:val="365F91" w:themeColor="accent1" w:themeShade="BF"/>
        </w:rPr>
        <w:t>NS</w:t>
      </w:r>
    </w:p>
    <w:p w14:paraId="41B0BB80" w14:textId="77777777" w:rsidR="00E14320" w:rsidRPr="00D60ABF" w:rsidRDefault="00E14320" w:rsidP="00E14320">
      <w:pPr>
        <w:pStyle w:val="ListParagraph"/>
        <w:widowControl w:val="0"/>
        <w:numPr>
          <w:ilvl w:val="0"/>
          <w:numId w:val="9"/>
        </w:numPr>
        <w:autoSpaceDE w:val="0"/>
        <w:autoSpaceDN w:val="0"/>
        <w:adjustRightInd w:val="0"/>
        <w:rPr>
          <w:rFonts w:ascii="Arial" w:hAnsi="Arial" w:cs="Arial"/>
          <w:color w:val="000000" w:themeColor="text1"/>
          <w:sz w:val="20"/>
          <w:szCs w:val="20"/>
        </w:rPr>
      </w:pPr>
      <w:r w:rsidRPr="00D60ABF">
        <w:rPr>
          <w:rFonts w:ascii="Arial" w:hAnsi="Arial" w:cs="Arial"/>
          <w:color w:val="000000" w:themeColor="text1"/>
          <w:sz w:val="20"/>
          <w:szCs w:val="20"/>
        </w:rPr>
        <w:t xml:space="preserve">The primary responsibility of delegates </w:t>
      </w:r>
      <w:r w:rsidRPr="00D60ABF">
        <w:rPr>
          <w:rFonts w:ascii="Arial" w:hAnsi="Arial" w:cs="Arial"/>
          <w:noProof/>
          <w:color w:val="000000" w:themeColor="text1"/>
          <w:sz w:val="20"/>
          <w:szCs w:val="20"/>
        </w:rPr>
        <w:t>is</w:t>
      </w:r>
      <w:r w:rsidRPr="00D60ABF">
        <w:rPr>
          <w:rFonts w:ascii="Arial" w:hAnsi="Arial" w:cs="Arial"/>
          <w:color w:val="000000" w:themeColor="text1"/>
          <w:sz w:val="20"/>
          <w:szCs w:val="20"/>
        </w:rPr>
        <w:t xml:space="preserve"> to attend the opening ceremony, First and Second Business Sessions of the House of Delegates, the Candidates Forum, and to participate in Voting for candidates for the national Board of Directors and Officers.</w:t>
      </w:r>
    </w:p>
    <w:p w14:paraId="3415F923" w14:textId="77777777" w:rsidR="00B91C3B" w:rsidRPr="00D60ABF" w:rsidRDefault="00B91C3B" w:rsidP="00B91C3B">
      <w:pPr>
        <w:numPr>
          <w:ilvl w:val="0"/>
          <w:numId w:val="9"/>
        </w:numPr>
        <w:tabs>
          <w:tab w:val="left" w:pos="0"/>
        </w:tabs>
        <w:suppressAutoHyphens/>
        <w:jc w:val="both"/>
        <w:rPr>
          <w:rFonts w:ascii="Arial" w:hAnsi="Arial" w:cs="Arial"/>
          <w:color w:val="000000" w:themeColor="text1"/>
        </w:rPr>
      </w:pPr>
      <w:r w:rsidRPr="00D60ABF">
        <w:rPr>
          <w:rFonts w:ascii="Arial" w:hAnsi="Arial" w:cs="Arial"/>
          <w:color w:val="000000" w:themeColor="text1"/>
        </w:rPr>
        <w:t xml:space="preserve">Delegate ribbons must </w:t>
      </w:r>
      <w:r w:rsidRPr="00FD44E3">
        <w:rPr>
          <w:rFonts w:ascii="Arial" w:hAnsi="Arial" w:cs="Arial"/>
          <w:noProof/>
          <w:color w:val="000000" w:themeColor="text1"/>
        </w:rPr>
        <w:t>be worn</w:t>
      </w:r>
      <w:r w:rsidRPr="00D60ABF">
        <w:rPr>
          <w:rFonts w:ascii="Arial" w:hAnsi="Arial" w:cs="Arial"/>
          <w:color w:val="000000" w:themeColor="text1"/>
        </w:rPr>
        <w:t xml:space="preserve"> during</w:t>
      </w:r>
      <w:r w:rsidR="00E61387" w:rsidRPr="00D60ABF">
        <w:rPr>
          <w:rFonts w:ascii="Arial" w:hAnsi="Arial" w:cs="Arial"/>
          <w:color w:val="000000" w:themeColor="text1"/>
        </w:rPr>
        <w:t xml:space="preserve"> the</w:t>
      </w:r>
      <w:r w:rsidRPr="00D60ABF">
        <w:rPr>
          <w:rFonts w:ascii="Arial" w:hAnsi="Arial" w:cs="Arial"/>
          <w:color w:val="000000" w:themeColor="text1"/>
        </w:rPr>
        <w:t xml:space="preserve"> </w:t>
      </w:r>
      <w:r w:rsidRPr="00D60ABF">
        <w:rPr>
          <w:rFonts w:ascii="Arial" w:hAnsi="Arial" w:cs="Arial"/>
          <w:noProof/>
          <w:color w:val="000000" w:themeColor="text1"/>
        </w:rPr>
        <w:t>conference</w:t>
      </w:r>
      <w:r w:rsidRPr="00D60ABF">
        <w:rPr>
          <w:rFonts w:ascii="Arial" w:hAnsi="Arial" w:cs="Arial"/>
          <w:color w:val="000000" w:themeColor="text1"/>
        </w:rPr>
        <w:t>.</w:t>
      </w:r>
      <w:r w:rsidR="00D330F0" w:rsidRPr="00D60ABF">
        <w:rPr>
          <w:rFonts w:ascii="Arial" w:hAnsi="Arial" w:cs="Arial"/>
          <w:color w:val="000000" w:themeColor="text1"/>
        </w:rPr>
        <w:t xml:space="preserve"> Alternate </w:t>
      </w:r>
      <w:r w:rsidR="00AB10F5" w:rsidRPr="00FD44E3">
        <w:rPr>
          <w:rFonts w:ascii="Arial" w:hAnsi="Arial" w:cs="Arial"/>
          <w:noProof/>
          <w:color w:val="000000" w:themeColor="text1"/>
        </w:rPr>
        <w:t>ribbons</w:t>
      </w:r>
      <w:r w:rsidR="00AB10F5" w:rsidRPr="00D60ABF">
        <w:rPr>
          <w:rFonts w:ascii="Arial" w:hAnsi="Arial" w:cs="Arial"/>
          <w:color w:val="000000" w:themeColor="text1"/>
        </w:rPr>
        <w:t xml:space="preserve"> </w:t>
      </w:r>
      <w:r w:rsidR="00AB10F5" w:rsidRPr="00D60ABF">
        <w:rPr>
          <w:rFonts w:ascii="Arial" w:hAnsi="Arial" w:cs="Arial"/>
          <w:noProof/>
          <w:color w:val="000000" w:themeColor="text1"/>
        </w:rPr>
        <w:t>no longer needed</w:t>
      </w:r>
      <w:r w:rsidR="00AB10F5" w:rsidRPr="00D60ABF">
        <w:rPr>
          <w:rFonts w:ascii="Arial" w:hAnsi="Arial" w:cs="Arial"/>
          <w:color w:val="000000" w:themeColor="text1"/>
        </w:rPr>
        <w:t>.</w:t>
      </w:r>
    </w:p>
    <w:p w14:paraId="4A03932C" w14:textId="77777777" w:rsidR="00B91C3B" w:rsidRPr="00D60ABF" w:rsidRDefault="00B91C3B" w:rsidP="00B91C3B">
      <w:pPr>
        <w:numPr>
          <w:ilvl w:val="0"/>
          <w:numId w:val="9"/>
        </w:numPr>
        <w:tabs>
          <w:tab w:val="left" w:pos="0"/>
        </w:tabs>
        <w:suppressAutoHyphens/>
        <w:jc w:val="both"/>
        <w:rPr>
          <w:rFonts w:ascii="Arial" w:hAnsi="Arial" w:cs="Arial"/>
          <w:color w:val="000000" w:themeColor="text1"/>
        </w:rPr>
      </w:pPr>
      <w:r w:rsidRPr="00D60ABF">
        <w:rPr>
          <w:rFonts w:ascii="Arial" w:hAnsi="Arial" w:cs="Arial"/>
          <w:color w:val="000000" w:themeColor="text1"/>
        </w:rPr>
        <w:t xml:space="preserve">The Credentials Committee and the AST Board of Directors request that conference attendees dress appropriately for all functions of AST. Let us show ourselves, as well as </w:t>
      </w:r>
      <w:r w:rsidRPr="00FD44E3">
        <w:rPr>
          <w:rFonts w:ascii="Arial" w:hAnsi="Arial" w:cs="Arial"/>
          <w:noProof/>
          <w:color w:val="000000" w:themeColor="text1"/>
        </w:rPr>
        <w:t>others</w:t>
      </w:r>
      <w:r w:rsidR="00FD44E3">
        <w:rPr>
          <w:rFonts w:ascii="Arial" w:hAnsi="Arial" w:cs="Arial"/>
          <w:noProof/>
          <w:color w:val="000000" w:themeColor="text1"/>
        </w:rPr>
        <w:t>;</w:t>
      </w:r>
      <w:r w:rsidRPr="00FD44E3">
        <w:rPr>
          <w:rFonts w:ascii="Arial" w:hAnsi="Arial" w:cs="Arial"/>
          <w:noProof/>
          <w:color w:val="000000" w:themeColor="text1"/>
        </w:rPr>
        <w:t xml:space="preserve"> that</w:t>
      </w:r>
      <w:r w:rsidRPr="00D60ABF">
        <w:rPr>
          <w:rFonts w:ascii="Arial" w:hAnsi="Arial" w:cs="Arial"/>
          <w:color w:val="000000" w:themeColor="text1"/>
        </w:rPr>
        <w:t xml:space="preserve"> AST is indeed a professional association and that its members reflect that professionalism.</w:t>
      </w:r>
    </w:p>
    <w:p w14:paraId="0631E890" w14:textId="77777777" w:rsidR="00975AFC" w:rsidRPr="00015E78" w:rsidRDefault="00975AFC" w:rsidP="00303F1A">
      <w:pPr>
        <w:tabs>
          <w:tab w:val="left" w:pos="0"/>
        </w:tabs>
        <w:suppressAutoHyphens/>
        <w:ind w:left="720"/>
        <w:jc w:val="both"/>
        <w:rPr>
          <w:rFonts w:ascii="Arial" w:hAnsi="Arial" w:cs="Arial"/>
          <w:sz w:val="22"/>
          <w:szCs w:val="22"/>
        </w:rPr>
      </w:pPr>
    </w:p>
    <w:p w14:paraId="43B38D2A" w14:textId="77777777" w:rsidR="001254BB" w:rsidRPr="00FF372B" w:rsidRDefault="005E1D2E" w:rsidP="005E1D2E">
      <w:pPr>
        <w:tabs>
          <w:tab w:val="left" w:pos="0"/>
        </w:tabs>
        <w:suppressAutoHyphens/>
        <w:jc w:val="both"/>
        <w:rPr>
          <w:rFonts w:ascii="Arial" w:hAnsi="Arial" w:cs="Arial"/>
          <w:b/>
          <w:color w:val="365F91" w:themeColor="accent1" w:themeShade="BF"/>
        </w:rPr>
      </w:pPr>
      <w:r w:rsidRPr="00FF372B">
        <w:rPr>
          <w:rFonts w:ascii="Arial" w:hAnsi="Arial" w:cs="Arial"/>
          <w:b/>
          <w:color w:val="365F91" w:themeColor="accent1" w:themeShade="BF"/>
        </w:rPr>
        <w:t xml:space="preserve">FUNDING </w:t>
      </w:r>
    </w:p>
    <w:p w14:paraId="5A3B6E94" w14:textId="77777777" w:rsidR="000053D3" w:rsidRPr="00015E78" w:rsidRDefault="001254BB" w:rsidP="00A3323B">
      <w:pPr>
        <w:tabs>
          <w:tab w:val="left" w:pos="0"/>
          <w:tab w:val="left" w:pos="411"/>
          <w:tab w:val="left" w:pos="720"/>
        </w:tabs>
        <w:suppressAutoHyphens/>
        <w:jc w:val="both"/>
        <w:rPr>
          <w:rFonts w:ascii="Arial" w:hAnsi="Arial" w:cs="Arial"/>
        </w:rPr>
      </w:pPr>
      <w:r w:rsidRPr="00015E78">
        <w:rPr>
          <w:rFonts w:ascii="Arial" w:hAnsi="Arial" w:cs="Arial"/>
        </w:rPr>
        <w:t>To encourage state assembly members to attend</w:t>
      </w:r>
      <w:r w:rsidR="00E61387">
        <w:rPr>
          <w:rFonts w:ascii="Arial" w:hAnsi="Arial" w:cs="Arial"/>
        </w:rPr>
        <w:t xml:space="preserve"> the</w:t>
      </w:r>
      <w:r w:rsidRPr="00015E78">
        <w:rPr>
          <w:rFonts w:ascii="Arial" w:hAnsi="Arial" w:cs="Arial"/>
        </w:rPr>
        <w:t xml:space="preserve"> </w:t>
      </w:r>
      <w:r w:rsidRPr="00E61387">
        <w:rPr>
          <w:rFonts w:ascii="Arial" w:hAnsi="Arial" w:cs="Arial"/>
          <w:noProof/>
        </w:rPr>
        <w:t>conference</w:t>
      </w:r>
      <w:r w:rsidRPr="00015E78">
        <w:rPr>
          <w:rFonts w:ascii="Arial" w:hAnsi="Arial" w:cs="Arial"/>
        </w:rPr>
        <w:t xml:space="preserve"> and serve as a delegate or </w:t>
      </w:r>
      <w:r w:rsidRPr="00E61387">
        <w:rPr>
          <w:rFonts w:ascii="Arial" w:hAnsi="Arial" w:cs="Arial"/>
          <w:noProof/>
        </w:rPr>
        <w:t>alternate</w:t>
      </w:r>
      <w:r w:rsidRPr="00015E78">
        <w:rPr>
          <w:rFonts w:ascii="Arial" w:hAnsi="Arial" w:cs="Arial"/>
        </w:rPr>
        <w:t xml:space="preserve">, </w:t>
      </w:r>
      <w:r w:rsidR="009726F2" w:rsidRPr="00015E78">
        <w:rPr>
          <w:rFonts w:ascii="Arial" w:hAnsi="Arial" w:cs="Arial"/>
        </w:rPr>
        <w:t xml:space="preserve">if </w:t>
      </w:r>
      <w:r w:rsidR="00E61184" w:rsidRPr="00015E78">
        <w:rPr>
          <w:rFonts w:ascii="Arial" w:hAnsi="Arial" w:cs="Arial"/>
        </w:rPr>
        <w:t>feasible</w:t>
      </w:r>
      <w:r w:rsidR="009726F2" w:rsidRPr="00015E78">
        <w:rPr>
          <w:rFonts w:ascii="Arial" w:hAnsi="Arial" w:cs="Arial"/>
        </w:rPr>
        <w:t xml:space="preserve">, </w:t>
      </w:r>
      <w:r w:rsidRPr="00015E78">
        <w:rPr>
          <w:rFonts w:ascii="Arial" w:hAnsi="Arial" w:cs="Arial"/>
        </w:rPr>
        <w:t xml:space="preserve">offer to </w:t>
      </w:r>
      <w:r w:rsidR="00311E4B" w:rsidRPr="00015E78">
        <w:rPr>
          <w:rFonts w:ascii="Arial" w:hAnsi="Arial" w:cs="Arial"/>
        </w:rPr>
        <w:t xml:space="preserve">fund the state assembly member. </w:t>
      </w:r>
      <w:r w:rsidRPr="00015E78">
        <w:rPr>
          <w:rFonts w:ascii="Arial" w:hAnsi="Arial" w:cs="Arial"/>
        </w:rPr>
        <w:t>Funding delegates</w:t>
      </w:r>
      <w:r w:rsidR="000F3586" w:rsidRPr="00015E78">
        <w:rPr>
          <w:rFonts w:ascii="Arial" w:hAnsi="Arial" w:cs="Arial"/>
        </w:rPr>
        <w:t xml:space="preserve"> and </w:t>
      </w:r>
      <w:r w:rsidRPr="00015E78">
        <w:rPr>
          <w:rFonts w:ascii="Arial" w:hAnsi="Arial" w:cs="Arial"/>
        </w:rPr>
        <w:t xml:space="preserve">alternates can be </w:t>
      </w:r>
      <w:r w:rsidR="000B142B" w:rsidRPr="00015E78">
        <w:rPr>
          <w:rFonts w:ascii="Arial" w:hAnsi="Arial" w:cs="Arial"/>
        </w:rPr>
        <w:t>arranged</w:t>
      </w:r>
      <w:r w:rsidR="008622E5" w:rsidRPr="00015E78">
        <w:rPr>
          <w:rFonts w:ascii="Arial" w:hAnsi="Arial" w:cs="Arial"/>
        </w:rPr>
        <w:t xml:space="preserve"> </w:t>
      </w:r>
      <w:r w:rsidRPr="00FD44E3">
        <w:rPr>
          <w:rFonts w:ascii="Arial" w:hAnsi="Arial" w:cs="Arial"/>
          <w:noProof/>
        </w:rPr>
        <w:t xml:space="preserve">partially or </w:t>
      </w:r>
      <w:r w:rsidR="00FD44E3">
        <w:rPr>
          <w:rFonts w:ascii="Arial" w:hAnsi="Arial" w:cs="Arial"/>
          <w:noProof/>
        </w:rPr>
        <w:t>who</w:t>
      </w:r>
      <w:r w:rsidRPr="00FD44E3">
        <w:rPr>
          <w:rFonts w:ascii="Arial" w:hAnsi="Arial" w:cs="Arial"/>
          <w:noProof/>
        </w:rPr>
        <w:t>lly</w:t>
      </w:r>
      <w:r w:rsidR="008622E5" w:rsidRPr="00015E78">
        <w:rPr>
          <w:rFonts w:ascii="Arial" w:hAnsi="Arial" w:cs="Arial"/>
        </w:rPr>
        <w:t xml:space="preserve">, determined </w:t>
      </w:r>
      <w:r w:rsidR="00A3323B" w:rsidRPr="00015E78">
        <w:rPr>
          <w:rFonts w:ascii="Arial" w:hAnsi="Arial" w:cs="Arial"/>
        </w:rPr>
        <w:t>by the state assembly</w:t>
      </w:r>
      <w:r w:rsidR="00060900" w:rsidRPr="00015E78">
        <w:rPr>
          <w:rFonts w:ascii="Arial" w:hAnsi="Arial" w:cs="Arial"/>
        </w:rPr>
        <w:t xml:space="preserve">, </w:t>
      </w:r>
      <w:r w:rsidR="00A3323B" w:rsidRPr="00015E78">
        <w:rPr>
          <w:rFonts w:ascii="Arial" w:hAnsi="Arial" w:cs="Arial"/>
        </w:rPr>
        <w:t>not</w:t>
      </w:r>
      <w:r w:rsidR="00E61184" w:rsidRPr="00015E78">
        <w:rPr>
          <w:rFonts w:ascii="Arial" w:hAnsi="Arial" w:cs="Arial"/>
        </w:rPr>
        <w:t xml:space="preserve"> by</w:t>
      </w:r>
      <w:r w:rsidR="00060900" w:rsidRPr="00015E78">
        <w:rPr>
          <w:rFonts w:ascii="Arial" w:hAnsi="Arial" w:cs="Arial"/>
        </w:rPr>
        <w:t xml:space="preserve"> an</w:t>
      </w:r>
      <w:r w:rsidR="00E61184" w:rsidRPr="00015E78">
        <w:rPr>
          <w:rFonts w:ascii="Arial" w:hAnsi="Arial" w:cs="Arial"/>
        </w:rPr>
        <w:t xml:space="preserve"> </w:t>
      </w:r>
      <w:r w:rsidR="00A3323B" w:rsidRPr="00015E78">
        <w:rPr>
          <w:rFonts w:ascii="Arial" w:hAnsi="Arial" w:cs="Arial"/>
        </w:rPr>
        <w:t>individual</w:t>
      </w:r>
      <w:r w:rsidR="00E61184" w:rsidRPr="00015E78">
        <w:rPr>
          <w:rFonts w:ascii="Arial" w:hAnsi="Arial" w:cs="Arial"/>
        </w:rPr>
        <w:t xml:space="preserve"> </w:t>
      </w:r>
      <w:r w:rsidR="00A3323B" w:rsidRPr="00015E78">
        <w:rPr>
          <w:rFonts w:ascii="Arial" w:hAnsi="Arial" w:cs="Arial"/>
        </w:rPr>
        <w:t xml:space="preserve">Board member. </w:t>
      </w:r>
    </w:p>
    <w:p w14:paraId="350E1A4E" w14:textId="77777777" w:rsidR="00F41C41" w:rsidRPr="00015E78" w:rsidRDefault="00F41C41" w:rsidP="00A3323B">
      <w:pPr>
        <w:tabs>
          <w:tab w:val="left" w:pos="0"/>
          <w:tab w:val="left" w:pos="411"/>
          <w:tab w:val="left" w:pos="720"/>
        </w:tabs>
        <w:suppressAutoHyphens/>
        <w:jc w:val="both"/>
        <w:rPr>
          <w:rFonts w:ascii="Arial" w:hAnsi="Arial" w:cs="Arial"/>
        </w:rPr>
      </w:pPr>
    </w:p>
    <w:p w14:paraId="7913E372" w14:textId="77777777" w:rsidR="001254BB" w:rsidRPr="00015E78" w:rsidRDefault="008622E5" w:rsidP="005E1D2E">
      <w:pPr>
        <w:tabs>
          <w:tab w:val="left" w:pos="0"/>
          <w:tab w:val="left" w:pos="411"/>
          <w:tab w:val="left" w:pos="720"/>
        </w:tabs>
        <w:suppressAutoHyphens/>
        <w:jc w:val="both"/>
        <w:rPr>
          <w:rFonts w:ascii="Arial" w:hAnsi="Arial" w:cs="Arial"/>
        </w:rPr>
      </w:pPr>
      <w:r w:rsidRPr="00015E78">
        <w:rPr>
          <w:rFonts w:ascii="Arial" w:hAnsi="Arial" w:cs="Arial"/>
        </w:rPr>
        <w:t xml:space="preserve">You may offer to pay for the entire conference, covering all expenses in connection </w:t>
      </w:r>
      <w:r w:rsidR="00E61387">
        <w:rPr>
          <w:rFonts w:ascii="Arial" w:hAnsi="Arial" w:cs="Arial"/>
          <w:noProof/>
        </w:rPr>
        <w:t>with</w:t>
      </w:r>
      <w:r w:rsidRPr="00015E78">
        <w:rPr>
          <w:rFonts w:ascii="Arial" w:hAnsi="Arial" w:cs="Arial"/>
        </w:rPr>
        <w:t xml:space="preserve"> the </w:t>
      </w:r>
      <w:r w:rsidR="000B142B" w:rsidRPr="00015E78">
        <w:rPr>
          <w:rFonts w:ascii="Arial" w:hAnsi="Arial" w:cs="Arial"/>
        </w:rPr>
        <w:t xml:space="preserve">event </w:t>
      </w:r>
      <w:r w:rsidRPr="00015E78">
        <w:rPr>
          <w:rFonts w:ascii="Arial" w:hAnsi="Arial" w:cs="Arial"/>
        </w:rPr>
        <w:t>or</w:t>
      </w:r>
      <w:r w:rsidR="001254BB" w:rsidRPr="00015E78">
        <w:rPr>
          <w:rFonts w:ascii="Arial" w:hAnsi="Arial" w:cs="Arial"/>
        </w:rPr>
        <w:t xml:space="preserve"> fun</w:t>
      </w:r>
      <w:r w:rsidRPr="00015E78">
        <w:rPr>
          <w:rFonts w:ascii="Arial" w:hAnsi="Arial" w:cs="Arial"/>
        </w:rPr>
        <w:t>d</w:t>
      </w:r>
      <w:r w:rsidR="000B142B" w:rsidRPr="00015E78">
        <w:rPr>
          <w:rFonts w:ascii="Arial" w:hAnsi="Arial" w:cs="Arial"/>
        </w:rPr>
        <w:t xml:space="preserve"> </w:t>
      </w:r>
      <w:r w:rsidRPr="00015E78">
        <w:rPr>
          <w:rFonts w:ascii="Arial" w:hAnsi="Arial" w:cs="Arial"/>
        </w:rPr>
        <w:t xml:space="preserve">the member partially by </w:t>
      </w:r>
      <w:r w:rsidR="00FD44E3">
        <w:rPr>
          <w:rFonts w:ascii="Arial" w:hAnsi="Arial" w:cs="Arial"/>
          <w:noProof/>
        </w:rPr>
        <w:t>provid</w:t>
      </w:r>
      <w:r w:rsidRPr="00FD44E3">
        <w:rPr>
          <w:rFonts w:ascii="Arial" w:hAnsi="Arial" w:cs="Arial"/>
          <w:noProof/>
        </w:rPr>
        <w:t>ing</w:t>
      </w:r>
      <w:r w:rsidRPr="00015E78">
        <w:rPr>
          <w:rFonts w:ascii="Arial" w:hAnsi="Arial" w:cs="Arial"/>
        </w:rPr>
        <w:t xml:space="preserve"> </w:t>
      </w:r>
      <w:r w:rsidR="001254BB" w:rsidRPr="00015E78">
        <w:rPr>
          <w:rFonts w:ascii="Arial" w:hAnsi="Arial" w:cs="Arial"/>
        </w:rPr>
        <w:t xml:space="preserve">to pay for their registration fee, </w:t>
      </w:r>
      <w:r w:rsidR="001254BB" w:rsidRPr="00E61387">
        <w:rPr>
          <w:rFonts w:ascii="Arial" w:hAnsi="Arial" w:cs="Arial"/>
          <w:noProof/>
        </w:rPr>
        <w:t>airfare</w:t>
      </w:r>
      <w:r w:rsidRPr="00015E78">
        <w:rPr>
          <w:rFonts w:ascii="Arial" w:hAnsi="Arial" w:cs="Arial"/>
        </w:rPr>
        <w:t xml:space="preserve"> or</w:t>
      </w:r>
      <w:r w:rsidR="00A3323B" w:rsidRPr="00015E78">
        <w:rPr>
          <w:rFonts w:ascii="Arial" w:hAnsi="Arial" w:cs="Arial"/>
        </w:rPr>
        <w:t xml:space="preserve"> </w:t>
      </w:r>
      <w:r w:rsidR="001254BB" w:rsidRPr="00015E78">
        <w:rPr>
          <w:rFonts w:ascii="Arial" w:hAnsi="Arial" w:cs="Arial"/>
        </w:rPr>
        <w:t>grou</w:t>
      </w:r>
      <w:r w:rsidRPr="00015E78">
        <w:rPr>
          <w:rFonts w:ascii="Arial" w:hAnsi="Arial" w:cs="Arial"/>
        </w:rPr>
        <w:t xml:space="preserve">nd transportation, </w:t>
      </w:r>
      <w:r w:rsidRPr="00E61387">
        <w:rPr>
          <w:rFonts w:ascii="Arial" w:hAnsi="Arial" w:cs="Arial"/>
          <w:noProof/>
        </w:rPr>
        <w:t>hotel</w:t>
      </w:r>
      <w:r w:rsidR="00E61387" w:rsidRPr="00E61387">
        <w:rPr>
          <w:rFonts w:ascii="Arial" w:hAnsi="Arial" w:cs="Arial"/>
          <w:noProof/>
        </w:rPr>
        <w:t xml:space="preserve"> </w:t>
      </w:r>
      <w:r w:rsidR="00E61184" w:rsidRPr="00E61387">
        <w:rPr>
          <w:rFonts w:ascii="Arial" w:hAnsi="Arial" w:cs="Arial"/>
          <w:noProof/>
        </w:rPr>
        <w:t>or</w:t>
      </w:r>
      <w:r w:rsidR="00E61184" w:rsidRPr="00015E78">
        <w:rPr>
          <w:rFonts w:ascii="Arial" w:hAnsi="Arial" w:cs="Arial"/>
        </w:rPr>
        <w:t xml:space="preserve"> </w:t>
      </w:r>
      <w:r w:rsidRPr="00015E78">
        <w:rPr>
          <w:rFonts w:ascii="Arial" w:hAnsi="Arial" w:cs="Arial"/>
        </w:rPr>
        <w:t>food</w:t>
      </w:r>
      <w:r w:rsidR="009726F2" w:rsidRPr="00015E78">
        <w:rPr>
          <w:rFonts w:ascii="Arial" w:hAnsi="Arial" w:cs="Arial"/>
        </w:rPr>
        <w:t>. T</w:t>
      </w:r>
      <w:r w:rsidR="001254BB" w:rsidRPr="00015E78">
        <w:rPr>
          <w:rFonts w:ascii="Arial" w:hAnsi="Arial" w:cs="Arial"/>
        </w:rPr>
        <w:t xml:space="preserve">he amount of funding may vary from </w:t>
      </w:r>
      <w:r w:rsidR="009726F2" w:rsidRPr="00015E78">
        <w:rPr>
          <w:rFonts w:ascii="Arial" w:hAnsi="Arial" w:cs="Arial"/>
        </w:rPr>
        <w:t>year to year</w:t>
      </w:r>
      <w:r w:rsidR="005F557C" w:rsidRPr="00015E78">
        <w:rPr>
          <w:rFonts w:ascii="Arial" w:hAnsi="Arial" w:cs="Arial"/>
        </w:rPr>
        <w:t xml:space="preserve"> </w:t>
      </w:r>
      <w:r w:rsidR="001254BB" w:rsidRPr="00015E78">
        <w:rPr>
          <w:rFonts w:ascii="Arial" w:hAnsi="Arial" w:cs="Arial"/>
        </w:rPr>
        <w:t>depending on the state assembly’s available resources.</w:t>
      </w:r>
      <w:r w:rsidR="000B142B" w:rsidRPr="00015E78">
        <w:rPr>
          <w:rFonts w:ascii="Arial" w:hAnsi="Arial" w:cs="Arial"/>
        </w:rPr>
        <w:t xml:space="preserve"> Exercise due diligence and fiduciary responsibility in the use of state </w:t>
      </w:r>
      <w:r w:rsidR="000B142B" w:rsidRPr="00FD44E3">
        <w:rPr>
          <w:rFonts w:ascii="Arial" w:hAnsi="Arial" w:cs="Arial"/>
          <w:noProof/>
        </w:rPr>
        <w:t>assembly</w:t>
      </w:r>
      <w:r w:rsidR="000B142B" w:rsidRPr="00015E78">
        <w:rPr>
          <w:rFonts w:ascii="Arial" w:hAnsi="Arial" w:cs="Arial"/>
        </w:rPr>
        <w:t xml:space="preserve"> funds.</w:t>
      </w:r>
    </w:p>
    <w:p w14:paraId="0B0986B3" w14:textId="77777777" w:rsidR="001254BB" w:rsidRPr="00015E78" w:rsidRDefault="001254BB" w:rsidP="005E1D2E">
      <w:pPr>
        <w:tabs>
          <w:tab w:val="left" w:pos="0"/>
          <w:tab w:val="left" w:pos="411"/>
          <w:tab w:val="left" w:pos="720"/>
        </w:tabs>
        <w:suppressAutoHyphens/>
        <w:jc w:val="both"/>
        <w:rPr>
          <w:rFonts w:ascii="Arial" w:hAnsi="Arial" w:cs="Arial"/>
        </w:rPr>
      </w:pPr>
    </w:p>
    <w:p w14:paraId="0781454A" w14:textId="77777777" w:rsidR="001254BB" w:rsidRPr="00015E78" w:rsidRDefault="001254BB" w:rsidP="005E1D2E">
      <w:pPr>
        <w:tabs>
          <w:tab w:val="left" w:pos="0"/>
          <w:tab w:val="left" w:pos="411"/>
          <w:tab w:val="left" w:pos="720"/>
        </w:tabs>
        <w:suppressAutoHyphens/>
        <w:jc w:val="both"/>
        <w:rPr>
          <w:rFonts w:ascii="Arial" w:hAnsi="Arial" w:cs="Arial"/>
        </w:rPr>
      </w:pPr>
      <w:r w:rsidRPr="00015E78">
        <w:rPr>
          <w:rFonts w:ascii="Arial" w:hAnsi="Arial" w:cs="Arial"/>
        </w:rPr>
        <w:t xml:space="preserve">When </w:t>
      </w:r>
      <w:r w:rsidRPr="00FD44E3">
        <w:rPr>
          <w:rFonts w:ascii="Arial" w:hAnsi="Arial" w:cs="Arial"/>
          <w:noProof/>
        </w:rPr>
        <w:t>funding</w:t>
      </w:r>
      <w:r w:rsidRPr="00015E78">
        <w:rPr>
          <w:rFonts w:ascii="Arial" w:hAnsi="Arial" w:cs="Arial"/>
        </w:rPr>
        <w:t xml:space="preserve"> delegates</w:t>
      </w:r>
      <w:r w:rsidR="000F3586" w:rsidRPr="00015E78">
        <w:rPr>
          <w:rFonts w:ascii="Arial" w:hAnsi="Arial" w:cs="Arial"/>
        </w:rPr>
        <w:t xml:space="preserve"> and </w:t>
      </w:r>
      <w:r w:rsidRPr="00015E78">
        <w:rPr>
          <w:rFonts w:ascii="Arial" w:hAnsi="Arial" w:cs="Arial"/>
        </w:rPr>
        <w:t>alternates, us</w:t>
      </w:r>
      <w:r w:rsidR="001639DD" w:rsidRPr="00015E78">
        <w:rPr>
          <w:rFonts w:ascii="Arial" w:hAnsi="Arial" w:cs="Arial"/>
        </w:rPr>
        <w:t>e a check</w:t>
      </w:r>
      <w:r w:rsidR="002E0CFD">
        <w:rPr>
          <w:rFonts w:ascii="Arial" w:hAnsi="Arial" w:cs="Arial"/>
        </w:rPr>
        <w:t>s</w:t>
      </w:r>
      <w:r w:rsidR="001639DD" w:rsidRPr="00015E78">
        <w:rPr>
          <w:rFonts w:ascii="Arial" w:hAnsi="Arial" w:cs="Arial"/>
        </w:rPr>
        <w:t xml:space="preserve"> and balance</w:t>
      </w:r>
      <w:r w:rsidR="002E0CFD">
        <w:rPr>
          <w:rFonts w:ascii="Arial" w:hAnsi="Arial" w:cs="Arial"/>
        </w:rPr>
        <w:t>s</w:t>
      </w:r>
      <w:r w:rsidR="001639DD" w:rsidRPr="00015E78">
        <w:rPr>
          <w:rFonts w:ascii="Arial" w:hAnsi="Arial" w:cs="Arial"/>
        </w:rPr>
        <w:t xml:space="preserve"> system. </w:t>
      </w:r>
      <w:r w:rsidR="00E61387">
        <w:rPr>
          <w:rFonts w:ascii="Arial" w:hAnsi="Arial" w:cs="Arial"/>
        </w:rPr>
        <w:t>H</w:t>
      </w:r>
      <w:r w:rsidR="001639DD" w:rsidRPr="00015E78">
        <w:rPr>
          <w:rFonts w:ascii="Arial" w:hAnsi="Arial" w:cs="Arial"/>
        </w:rPr>
        <w:t xml:space="preserve">elp </w:t>
      </w:r>
      <w:r w:rsidRPr="00015E78">
        <w:rPr>
          <w:rFonts w:ascii="Arial" w:hAnsi="Arial" w:cs="Arial"/>
        </w:rPr>
        <w:t xml:space="preserve">prevent the member from using state assembly funds for unauthorized expenses. </w:t>
      </w:r>
      <w:r w:rsidR="00E61387">
        <w:rPr>
          <w:rFonts w:ascii="Arial" w:hAnsi="Arial" w:cs="Arial"/>
        </w:rPr>
        <w:t>Recommend</w:t>
      </w:r>
      <w:r w:rsidR="001639DD" w:rsidRPr="00015E78">
        <w:rPr>
          <w:rFonts w:ascii="Arial" w:hAnsi="Arial" w:cs="Arial"/>
        </w:rPr>
        <w:t xml:space="preserve"> </w:t>
      </w:r>
      <w:r w:rsidR="00E61387">
        <w:rPr>
          <w:rFonts w:ascii="Arial" w:hAnsi="Arial" w:cs="Arial"/>
          <w:noProof/>
        </w:rPr>
        <w:t>having</w:t>
      </w:r>
      <w:r w:rsidR="001639DD" w:rsidRPr="00E61387">
        <w:rPr>
          <w:rFonts w:ascii="Arial" w:hAnsi="Arial" w:cs="Arial"/>
          <w:noProof/>
        </w:rPr>
        <w:t xml:space="preserve"> written</w:t>
      </w:r>
      <w:r w:rsidR="001639DD" w:rsidRPr="00015E78">
        <w:rPr>
          <w:rFonts w:ascii="Arial" w:hAnsi="Arial" w:cs="Arial"/>
        </w:rPr>
        <w:t xml:space="preserve"> agreement beforehand between the state </w:t>
      </w:r>
      <w:r w:rsidR="001639DD" w:rsidRPr="00FD44E3">
        <w:rPr>
          <w:rFonts w:ascii="Arial" w:hAnsi="Arial" w:cs="Arial"/>
          <w:noProof/>
        </w:rPr>
        <w:t>assembly</w:t>
      </w:r>
      <w:r w:rsidR="001639DD" w:rsidRPr="00015E78">
        <w:rPr>
          <w:rFonts w:ascii="Arial" w:hAnsi="Arial" w:cs="Arial"/>
        </w:rPr>
        <w:t xml:space="preserve"> and delegate/alternate representatives (</w:t>
      </w:r>
      <w:r w:rsidR="0080651C">
        <w:rPr>
          <w:rFonts w:ascii="Arial" w:hAnsi="Arial" w:cs="Arial"/>
        </w:rPr>
        <w:t>see D</w:t>
      </w:r>
      <w:r w:rsidR="001639DD" w:rsidRPr="00015E78">
        <w:rPr>
          <w:rFonts w:ascii="Arial" w:hAnsi="Arial" w:cs="Arial"/>
        </w:rPr>
        <w:t xml:space="preserve">elegate </w:t>
      </w:r>
      <w:r w:rsidR="0080651C">
        <w:rPr>
          <w:rFonts w:ascii="Arial" w:hAnsi="Arial" w:cs="Arial"/>
        </w:rPr>
        <w:t>A</w:t>
      </w:r>
      <w:r w:rsidR="001639DD" w:rsidRPr="00015E78">
        <w:rPr>
          <w:rFonts w:ascii="Arial" w:hAnsi="Arial" w:cs="Arial"/>
        </w:rPr>
        <w:t>greement</w:t>
      </w:r>
      <w:r w:rsidR="00472BFD">
        <w:rPr>
          <w:rFonts w:ascii="Arial" w:hAnsi="Arial" w:cs="Arial"/>
        </w:rPr>
        <w:t xml:space="preserve"> Sample</w:t>
      </w:r>
      <w:r w:rsidR="001639DD" w:rsidRPr="00015E78">
        <w:rPr>
          <w:rFonts w:ascii="Arial" w:hAnsi="Arial" w:cs="Arial"/>
        </w:rPr>
        <w:t>)</w:t>
      </w:r>
      <w:r w:rsidR="000F3586" w:rsidRPr="00015E78">
        <w:rPr>
          <w:rFonts w:ascii="Arial" w:hAnsi="Arial" w:cs="Arial"/>
        </w:rPr>
        <w:t xml:space="preserve"> </w:t>
      </w:r>
      <w:r w:rsidR="00A00942" w:rsidRPr="00015E78">
        <w:rPr>
          <w:rFonts w:ascii="Arial" w:hAnsi="Arial" w:cs="Arial"/>
        </w:rPr>
        <w:t xml:space="preserve">and </w:t>
      </w:r>
      <w:r w:rsidR="000F3586" w:rsidRPr="00015E78">
        <w:rPr>
          <w:rFonts w:ascii="Arial" w:hAnsi="Arial" w:cs="Arial"/>
        </w:rPr>
        <w:t>have the</w:t>
      </w:r>
      <w:r w:rsidR="00AC2DFB" w:rsidRPr="00015E78">
        <w:rPr>
          <w:rFonts w:ascii="Arial" w:hAnsi="Arial" w:cs="Arial"/>
        </w:rPr>
        <w:t xml:space="preserve">m </w:t>
      </w:r>
      <w:r w:rsidR="005F557C" w:rsidRPr="00015E78">
        <w:rPr>
          <w:rFonts w:ascii="Arial" w:hAnsi="Arial" w:cs="Arial"/>
        </w:rPr>
        <w:t>submit</w:t>
      </w:r>
      <w:r w:rsidRPr="00015E78">
        <w:rPr>
          <w:rFonts w:ascii="Arial" w:hAnsi="Arial" w:cs="Arial"/>
        </w:rPr>
        <w:t xml:space="preserve"> </w:t>
      </w:r>
      <w:r w:rsidR="006D5B30" w:rsidRPr="00015E78">
        <w:rPr>
          <w:rFonts w:ascii="Arial" w:hAnsi="Arial" w:cs="Arial"/>
        </w:rPr>
        <w:t>receipts</w:t>
      </w:r>
      <w:r w:rsidR="00AC2DFB" w:rsidRPr="00015E78">
        <w:rPr>
          <w:rFonts w:ascii="Arial" w:hAnsi="Arial" w:cs="Arial"/>
        </w:rPr>
        <w:t xml:space="preserve"> of their expenditures</w:t>
      </w:r>
      <w:r w:rsidR="00060900" w:rsidRPr="00015E78">
        <w:rPr>
          <w:rFonts w:ascii="Arial" w:hAnsi="Arial" w:cs="Arial"/>
        </w:rPr>
        <w:t xml:space="preserve"> to the State A</w:t>
      </w:r>
      <w:r w:rsidR="006D5B30" w:rsidRPr="00015E78">
        <w:rPr>
          <w:rFonts w:ascii="Arial" w:hAnsi="Arial" w:cs="Arial"/>
        </w:rPr>
        <w:t>ssembly T</w:t>
      </w:r>
      <w:r w:rsidR="00AC2DFB" w:rsidRPr="00015E78">
        <w:rPr>
          <w:rFonts w:ascii="Arial" w:hAnsi="Arial" w:cs="Arial"/>
        </w:rPr>
        <w:t xml:space="preserve">reasurer </w:t>
      </w:r>
      <w:r w:rsidR="0080651C">
        <w:rPr>
          <w:rFonts w:ascii="Arial" w:hAnsi="Arial" w:cs="Arial"/>
        </w:rPr>
        <w:t xml:space="preserve">for </w:t>
      </w:r>
      <w:r w:rsidR="0080651C" w:rsidRPr="00015E78">
        <w:rPr>
          <w:rFonts w:ascii="Arial" w:hAnsi="Arial" w:cs="Arial"/>
          <w:i/>
        </w:rPr>
        <w:t>reimburs</w:t>
      </w:r>
      <w:r w:rsidR="0080651C">
        <w:rPr>
          <w:rFonts w:ascii="Arial" w:hAnsi="Arial" w:cs="Arial"/>
          <w:i/>
        </w:rPr>
        <w:t>ement</w:t>
      </w:r>
      <w:r w:rsidRPr="00015E78">
        <w:rPr>
          <w:rFonts w:ascii="Arial" w:hAnsi="Arial" w:cs="Arial"/>
          <w:i/>
        </w:rPr>
        <w:t xml:space="preserve"> after</w:t>
      </w:r>
      <w:r w:rsidR="00E61387">
        <w:rPr>
          <w:rFonts w:ascii="Arial" w:hAnsi="Arial" w:cs="Arial"/>
          <w:i/>
        </w:rPr>
        <w:t xml:space="preserve"> the</w:t>
      </w:r>
      <w:r w:rsidRPr="00015E78">
        <w:rPr>
          <w:rFonts w:ascii="Arial" w:hAnsi="Arial" w:cs="Arial"/>
          <w:i/>
        </w:rPr>
        <w:t xml:space="preserve"> </w:t>
      </w:r>
      <w:r w:rsidRPr="00E61387">
        <w:rPr>
          <w:rFonts w:ascii="Arial" w:hAnsi="Arial" w:cs="Arial"/>
          <w:i/>
          <w:noProof/>
        </w:rPr>
        <w:t>conference</w:t>
      </w:r>
      <w:r w:rsidRPr="00015E78">
        <w:rPr>
          <w:rFonts w:ascii="Arial" w:hAnsi="Arial" w:cs="Arial"/>
        </w:rPr>
        <w:t>. An</w:t>
      </w:r>
      <w:r w:rsidR="00AC2DFB" w:rsidRPr="00015E78">
        <w:rPr>
          <w:rFonts w:ascii="Arial" w:hAnsi="Arial" w:cs="Arial"/>
        </w:rPr>
        <w:t xml:space="preserve">other way is to give a </w:t>
      </w:r>
      <w:r w:rsidR="0080651C">
        <w:rPr>
          <w:rFonts w:ascii="Arial" w:hAnsi="Arial" w:cs="Arial"/>
        </w:rPr>
        <w:t xml:space="preserve">set </w:t>
      </w:r>
      <w:r w:rsidR="00AC2DFB" w:rsidRPr="00015E78">
        <w:rPr>
          <w:rFonts w:ascii="Arial" w:hAnsi="Arial" w:cs="Arial"/>
        </w:rPr>
        <w:t xml:space="preserve">per </w:t>
      </w:r>
      <w:r w:rsidR="00641758" w:rsidRPr="00015E78">
        <w:rPr>
          <w:rFonts w:ascii="Arial" w:hAnsi="Arial" w:cs="Arial"/>
        </w:rPr>
        <w:t>Diem</w:t>
      </w:r>
      <w:r w:rsidR="00AC2DFB" w:rsidRPr="00015E78">
        <w:rPr>
          <w:rFonts w:ascii="Arial" w:hAnsi="Arial" w:cs="Arial"/>
        </w:rPr>
        <w:t xml:space="preserve"> </w:t>
      </w:r>
      <w:r w:rsidR="00E61387">
        <w:rPr>
          <w:rFonts w:ascii="Arial" w:hAnsi="Arial" w:cs="Arial"/>
          <w:noProof/>
        </w:rPr>
        <w:t>before</w:t>
      </w:r>
      <w:r w:rsidR="00FD44E3">
        <w:rPr>
          <w:rFonts w:ascii="Arial" w:hAnsi="Arial" w:cs="Arial"/>
          <w:noProof/>
        </w:rPr>
        <w:t xml:space="preserve"> the</w:t>
      </w:r>
      <w:r w:rsidR="00AC2DFB" w:rsidRPr="00015E78">
        <w:rPr>
          <w:rFonts w:ascii="Arial" w:hAnsi="Arial" w:cs="Arial"/>
        </w:rPr>
        <w:t xml:space="preserve"> </w:t>
      </w:r>
      <w:r w:rsidR="00AC2DFB" w:rsidRPr="00FD44E3">
        <w:rPr>
          <w:rFonts w:ascii="Arial" w:hAnsi="Arial" w:cs="Arial"/>
          <w:noProof/>
        </w:rPr>
        <w:t>conference</w:t>
      </w:r>
      <w:r w:rsidR="0080651C">
        <w:rPr>
          <w:rFonts w:ascii="Arial" w:hAnsi="Arial" w:cs="Arial"/>
        </w:rPr>
        <w:t>. H</w:t>
      </w:r>
      <w:r w:rsidRPr="00015E78">
        <w:rPr>
          <w:rFonts w:ascii="Arial" w:hAnsi="Arial" w:cs="Arial"/>
        </w:rPr>
        <w:t>owever, still requiring proof of purchases</w:t>
      </w:r>
      <w:r w:rsidR="00432474" w:rsidRPr="00015E78">
        <w:rPr>
          <w:rFonts w:ascii="Arial" w:hAnsi="Arial" w:cs="Arial"/>
        </w:rPr>
        <w:t xml:space="preserve"> and expenses.</w:t>
      </w:r>
    </w:p>
    <w:p w14:paraId="054BED92" w14:textId="77777777" w:rsidR="001639DD" w:rsidRPr="005A2E37" w:rsidRDefault="001639DD" w:rsidP="005E1D2E">
      <w:pPr>
        <w:tabs>
          <w:tab w:val="left" w:pos="0"/>
          <w:tab w:val="left" w:pos="411"/>
          <w:tab w:val="left" w:pos="720"/>
        </w:tabs>
        <w:suppressAutoHyphens/>
        <w:jc w:val="both"/>
        <w:rPr>
          <w:color w:val="365F91" w:themeColor="accent1" w:themeShade="BF"/>
        </w:rPr>
      </w:pPr>
    </w:p>
    <w:p w14:paraId="4CE5AAAB" w14:textId="77777777" w:rsidR="001254BB" w:rsidRPr="00FF372B" w:rsidRDefault="005E1D2E" w:rsidP="005E1D2E">
      <w:pPr>
        <w:tabs>
          <w:tab w:val="left" w:pos="0"/>
          <w:tab w:val="left" w:pos="411"/>
          <w:tab w:val="left" w:pos="720"/>
        </w:tabs>
        <w:suppressAutoHyphens/>
        <w:jc w:val="both"/>
        <w:rPr>
          <w:rFonts w:ascii="Arial" w:hAnsi="Arial" w:cs="Arial"/>
          <w:b/>
          <w:color w:val="365F91" w:themeColor="accent1" w:themeShade="BF"/>
        </w:rPr>
      </w:pPr>
      <w:r w:rsidRPr="00FF372B">
        <w:rPr>
          <w:rFonts w:ascii="Arial" w:hAnsi="Arial" w:cs="Arial"/>
          <w:b/>
          <w:color w:val="365F91" w:themeColor="accent1" w:themeShade="BF"/>
        </w:rPr>
        <w:t xml:space="preserve">AFTER CONFERENCE </w:t>
      </w:r>
    </w:p>
    <w:p w14:paraId="21D1378B" w14:textId="77777777" w:rsidR="001254BB" w:rsidRPr="00015E78" w:rsidRDefault="005F557C" w:rsidP="005E1D2E">
      <w:pPr>
        <w:tabs>
          <w:tab w:val="left" w:pos="0"/>
        </w:tabs>
        <w:suppressAutoHyphens/>
        <w:jc w:val="both"/>
        <w:rPr>
          <w:rFonts w:ascii="Arial" w:hAnsi="Arial" w:cs="Arial"/>
        </w:rPr>
      </w:pPr>
      <w:r w:rsidRPr="00015E78">
        <w:rPr>
          <w:rFonts w:ascii="Arial" w:hAnsi="Arial" w:cs="Arial"/>
        </w:rPr>
        <w:t>R</w:t>
      </w:r>
      <w:r w:rsidR="001254BB" w:rsidRPr="00015E78">
        <w:rPr>
          <w:rFonts w:ascii="Arial" w:hAnsi="Arial" w:cs="Arial"/>
        </w:rPr>
        <w:t>equir</w:t>
      </w:r>
      <w:r w:rsidR="00A3323B" w:rsidRPr="00015E78">
        <w:rPr>
          <w:rFonts w:ascii="Arial" w:hAnsi="Arial" w:cs="Arial"/>
        </w:rPr>
        <w:t>ing</w:t>
      </w:r>
      <w:r w:rsidR="001254BB" w:rsidRPr="00015E78">
        <w:rPr>
          <w:rFonts w:ascii="Arial" w:hAnsi="Arial" w:cs="Arial"/>
        </w:rPr>
        <w:t xml:space="preserve"> your delegates</w:t>
      </w:r>
      <w:r w:rsidR="000F3586" w:rsidRPr="00015E78">
        <w:rPr>
          <w:rFonts w:ascii="Arial" w:hAnsi="Arial" w:cs="Arial"/>
        </w:rPr>
        <w:t xml:space="preserve"> and </w:t>
      </w:r>
      <w:r w:rsidR="001254BB" w:rsidRPr="00015E78">
        <w:rPr>
          <w:rFonts w:ascii="Arial" w:hAnsi="Arial" w:cs="Arial"/>
        </w:rPr>
        <w:t>alternates to give a report to the state assembly after the</w:t>
      </w:r>
      <w:r w:rsidRPr="00015E78">
        <w:rPr>
          <w:rFonts w:ascii="Arial" w:hAnsi="Arial" w:cs="Arial"/>
        </w:rPr>
        <w:t xml:space="preserve">ir </w:t>
      </w:r>
      <w:r w:rsidR="001254BB" w:rsidRPr="00015E78">
        <w:rPr>
          <w:rFonts w:ascii="Arial" w:hAnsi="Arial" w:cs="Arial"/>
        </w:rPr>
        <w:t xml:space="preserve">return from </w:t>
      </w:r>
      <w:r w:rsidR="001254BB" w:rsidRPr="00FD44E3">
        <w:rPr>
          <w:rFonts w:ascii="Arial" w:hAnsi="Arial" w:cs="Arial"/>
          <w:noProof/>
        </w:rPr>
        <w:t>conference</w:t>
      </w:r>
      <w:r w:rsidR="00A3323B" w:rsidRPr="00015E78">
        <w:rPr>
          <w:rFonts w:ascii="Arial" w:hAnsi="Arial" w:cs="Arial"/>
        </w:rPr>
        <w:t xml:space="preserve"> also instills accountability in representing your </w:t>
      </w:r>
      <w:r w:rsidR="00A3323B" w:rsidRPr="00FD44E3">
        <w:rPr>
          <w:rFonts w:ascii="Arial" w:hAnsi="Arial" w:cs="Arial"/>
          <w:noProof/>
        </w:rPr>
        <w:t>state</w:t>
      </w:r>
      <w:r w:rsidR="001254BB" w:rsidRPr="00015E78">
        <w:rPr>
          <w:rFonts w:ascii="Arial" w:hAnsi="Arial" w:cs="Arial"/>
        </w:rPr>
        <w:t xml:space="preserve">. </w:t>
      </w:r>
      <w:r w:rsidR="00060900" w:rsidRPr="00015E78">
        <w:rPr>
          <w:rFonts w:ascii="Arial" w:hAnsi="Arial" w:cs="Arial"/>
        </w:rPr>
        <w:t>Cover</w:t>
      </w:r>
      <w:r w:rsidRPr="00015E78">
        <w:rPr>
          <w:rFonts w:ascii="Arial" w:hAnsi="Arial" w:cs="Arial"/>
        </w:rPr>
        <w:t>ing not only their personal experience but also what occurred</w:t>
      </w:r>
      <w:r w:rsidR="001254BB" w:rsidRPr="00015E78">
        <w:rPr>
          <w:rFonts w:ascii="Arial" w:hAnsi="Arial" w:cs="Arial"/>
        </w:rPr>
        <w:t xml:space="preserve"> in the House of Delegates should be </w:t>
      </w:r>
      <w:r w:rsidR="00F05744" w:rsidRPr="00015E78">
        <w:rPr>
          <w:rFonts w:ascii="Arial" w:hAnsi="Arial" w:cs="Arial"/>
        </w:rPr>
        <w:t>shared with</w:t>
      </w:r>
      <w:r w:rsidR="001254BB" w:rsidRPr="00015E78">
        <w:rPr>
          <w:rFonts w:ascii="Arial" w:hAnsi="Arial" w:cs="Arial"/>
        </w:rPr>
        <w:t xml:space="preserve"> your state assembly members.</w:t>
      </w:r>
    </w:p>
    <w:p w14:paraId="724C85AB" w14:textId="77777777" w:rsidR="00003171" w:rsidRDefault="00003171" w:rsidP="00D01A66">
      <w:pPr>
        <w:rPr>
          <w:rFonts w:ascii="Arial" w:hAnsi="Arial" w:cs="Arial"/>
        </w:rPr>
      </w:pPr>
    </w:p>
    <w:p w14:paraId="7CB0D778" w14:textId="77777777" w:rsidR="00FD44E3" w:rsidRDefault="00A3323B" w:rsidP="00FD44E3">
      <w:pPr>
        <w:jc w:val="both"/>
        <w:rPr>
          <w:rFonts w:ascii="Arial" w:hAnsi="Arial" w:cs="Arial"/>
        </w:rPr>
      </w:pPr>
      <w:r w:rsidRPr="00015E78">
        <w:rPr>
          <w:rFonts w:ascii="Arial" w:hAnsi="Arial" w:cs="Arial"/>
        </w:rPr>
        <w:t xml:space="preserve">For </w:t>
      </w:r>
      <w:r w:rsidRPr="00E61387">
        <w:rPr>
          <w:rFonts w:ascii="Arial" w:hAnsi="Arial" w:cs="Arial"/>
          <w:noProof/>
        </w:rPr>
        <w:t>questions</w:t>
      </w:r>
      <w:r w:rsidR="00E61387">
        <w:rPr>
          <w:rFonts w:ascii="Arial" w:hAnsi="Arial" w:cs="Arial"/>
          <w:noProof/>
        </w:rPr>
        <w:t>,</w:t>
      </w:r>
      <w:r w:rsidRPr="00015E78">
        <w:rPr>
          <w:rFonts w:ascii="Arial" w:hAnsi="Arial" w:cs="Arial"/>
        </w:rPr>
        <w:t xml:space="preserve"> please contact </w:t>
      </w:r>
      <w:r w:rsidR="00D2307D">
        <w:rPr>
          <w:rFonts w:ascii="Arial" w:hAnsi="Arial" w:cs="Arial"/>
        </w:rPr>
        <w:t>us</w:t>
      </w:r>
      <w:r w:rsidRPr="00015E78">
        <w:rPr>
          <w:rFonts w:ascii="Arial" w:hAnsi="Arial" w:cs="Arial"/>
        </w:rPr>
        <w:t xml:space="preserve"> at </w:t>
      </w:r>
      <w:hyperlink r:id="rId10" w:history="1">
        <w:r w:rsidRPr="00D2307D">
          <w:rPr>
            <w:rStyle w:val="Hyperlink"/>
            <w:rFonts w:ascii="Arial" w:hAnsi="Arial" w:cs="Arial"/>
            <w:color w:val="auto"/>
            <w:u w:val="none"/>
          </w:rPr>
          <w:t>stateassembly@ast.org</w:t>
        </w:r>
      </w:hyperlink>
      <w:r w:rsidR="00D2307D" w:rsidRPr="00D2307D">
        <w:rPr>
          <w:rStyle w:val="Hyperlink"/>
          <w:rFonts w:ascii="Arial" w:hAnsi="Arial" w:cs="Arial"/>
          <w:color w:val="auto"/>
          <w:u w:val="none"/>
        </w:rPr>
        <w:t>,</w:t>
      </w:r>
      <w:r w:rsidRPr="00015E78">
        <w:rPr>
          <w:rFonts w:ascii="Arial" w:hAnsi="Arial" w:cs="Arial"/>
        </w:rPr>
        <w:t xml:space="preserve"> or </w:t>
      </w:r>
      <w:r w:rsidR="00B25DDA" w:rsidRPr="00015E78">
        <w:rPr>
          <w:rFonts w:ascii="Arial" w:hAnsi="Arial" w:cs="Arial"/>
        </w:rPr>
        <w:t>303.325.</w:t>
      </w:r>
      <w:r w:rsidR="00D2307D">
        <w:rPr>
          <w:rFonts w:ascii="Arial" w:hAnsi="Arial" w:cs="Arial"/>
        </w:rPr>
        <w:t>2516 or 303.325.2512.</w:t>
      </w:r>
    </w:p>
    <w:p w14:paraId="27471B98" w14:textId="77777777" w:rsidR="00FD44E3" w:rsidRDefault="00FD44E3" w:rsidP="00C67448">
      <w:pPr>
        <w:ind w:left="6480" w:firstLine="720"/>
        <w:jc w:val="right"/>
        <w:rPr>
          <w:rFonts w:ascii="Arial" w:hAnsi="Arial" w:cs="Arial"/>
        </w:rPr>
      </w:pPr>
    </w:p>
    <w:p w14:paraId="6DFA5994" w14:textId="77777777" w:rsidR="00FD44E3" w:rsidRDefault="00FD44E3" w:rsidP="00FD44E3">
      <w:pPr>
        <w:ind w:left="6480" w:firstLine="720"/>
        <w:jc w:val="right"/>
        <w:rPr>
          <w:rFonts w:ascii="Arial" w:hAnsi="Arial" w:cs="Arial"/>
        </w:rPr>
      </w:pPr>
    </w:p>
    <w:p w14:paraId="384B67EB" w14:textId="77777777" w:rsidR="00527812" w:rsidRPr="005C003B" w:rsidRDefault="00527812" w:rsidP="00FD44E3">
      <w:pPr>
        <w:ind w:left="6480" w:firstLine="720"/>
        <w:jc w:val="right"/>
        <w:rPr>
          <w:rFonts w:ascii="Arial" w:hAnsi="Arial" w:cs="Arial"/>
          <w:sz w:val="16"/>
          <w:szCs w:val="16"/>
        </w:rPr>
      </w:pPr>
      <w:r>
        <w:rPr>
          <w:rFonts w:ascii="Arial" w:hAnsi="Arial" w:cs="Arial"/>
        </w:rPr>
        <w:t xml:space="preserve"> </w:t>
      </w:r>
      <w:r w:rsidR="008044EA">
        <w:rPr>
          <w:rFonts w:ascii="Arial" w:hAnsi="Arial" w:cs="Arial"/>
          <w:color w:val="7F7F7F" w:themeColor="text1" w:themeTint="80"/>
          <w:sz w:val="16"/>
          <w:szCs w:val="16"/>
        </w:rPr>
        <w:t xml:space="preserve">Rev </w:t>
      </w:r>
      <w:r w:rsidR="001F3843">
        <w:rPr>
          <w:rFonts w:ascii="Arial" w:hAnsi="Arial" w:cs="Arial"/>
          <w:color w:val="7F7F7F" w:themeColor="text1" w:themeTint="80"/>
          <w:sz w:val="16"/>
          <w:szCs w:val="16"/>
        </w:rPr>
        <w:t>4/2016</w:t>
      </w:r>
    </w:p>
    <w:sectPr w:rsidR="00527812" w:rsidRPr="005C003B" w:rsidSect="00FD44E3">
      <w:footerReference w:type="default" r:id="rId11"/>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B1AD2" w14:textId="77777777" w:rsidR="000F0937" w:rsidRDefault="000F0937" w:rsidP="00003171">
      <w:r>
        <w:separator/>
      </w:r>
    </w:p>
  </w:endnote>
  <w:endnote w:type="continuationSeparator" w:id="0">
    <w:p w14:paraId="332EFBBE" w14:textId="77777777" w:rsidR="000F0937" w:rsidRDefault="000F0937" w:rsidP="0000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26FAC" w14:textId="77777777" w:rsidR="001852B1" w:rsidRPr="001852B1" w:rsidRDefault="001852B1" w:rsidP="00FD44E3">
    <w:pPr>
      <w:pStyle w:val="Footer"/>
      <w:rPr>
        <w:rFonts w:ascii="Arial" w:hAnsi="Arial" w:cs="Arial"/>
        <w:color w:val="000000" w:themeColor="text1"/>
        <w:sz w:val="16"/>
        <w:szCs w:val="16"/>
      </w:rPr>
    </w:pPr>
    <w:r w:rsidRPr="001852B1">
      <w:rPr>
        <w:rFonts w:ascii="Arial" w:hAnsi="Arial" w:cs="Arial"/>
        <w:color w:val="000000" w:themeColor="text1"/>
        <w:sz w:val="16"/>
        <w:szCs w:val="16"/>
      </w:rPr>
      <w:t>A</w:t>
    </w:r>
    <w:r>
      <w:rPr>
        <w:rFonts w:ascii="Arial" w:hAnsi="Arial" w:cs="Arial"/>
        <w:color w:val="000000" w:themeColor="text1"/>
        <w:sz w:val="16"/>
        <w:szCs w:val="16"/>
      </w:rPr>
      <w:t>ST Delegates</w:t>
    </w:r>
    <w:r w:rsidRPr="001852B1">
      <w:rPr>
        <w:rFonts w:ascii="Arial" w:hAnsi="Arial" w:cs="Arial"/>
        <w:color w:val="000000" w:themeColor="text1"/>
        <w:sz w:val="16"/>
        <w:szCs w:val="16"/>
      </w:rPr>
      <w:t xml:space="preserve"> | Page </w:t>
    </w:r>
    <w:r w:rsidRPr="001852B1">
      <w:rPr>
        <w:rFonts w:ascii="Arial" w:hAnsi="Arial" w:cs="Arial"/>
        <w:color w:val="000000" w:themeColor="text1"/>
        <w:sz w:val="16"/>
        <w:szCs w:val="16"/>
      </w:rPr>
      <w:fldChar w:fldCharType="begin"/>
    </w:r>
    <w:r w:rsidRPr="001852B1">
      <w:rPr>
        <w:rFonts w:ascii="Arial" w:hAnsi="Arial" w:cs="Arial"/>
        <w:color w:val="000000" w:themeColor="text1"/>
        <w:sz w:val="16"/>
        <w:szCs w:val="16"/>
      </w:rPr>
      <w:instrText xml:space="preserve"> PAGE  \* Arabic  \* MERGEFORMAT </w:instrText>
    </w:r>
    <w:r w:rsidRPr="001852B1">
      <w:rPr>
        <w:rFonts w:ascii="Arial" w:hAnsi="Arial" w:cs="Arial"/>
        <w:color w:val="000000" w:themeColor="text1"/>
        <w:sz w:val="16"/>
        <w:szCs w:val="16"/>
      </w:rPr>
      <w:fldChar w:fldCharType="separate"/>
    </w:r>
    <w:r w:rsidR="007C215F">
      <w:rPr>
        <w:rFonts w:ascii="Arial" w:hAnsi="Arial" w:cs="Arial"/>
        <w:noProof/>
        <w:color w:val="000000" w:themeColor="text1"/>
        <w:sz w:val="16"/>
        <w:szCs w:val="16"/>
      </w:rPr>
      <w:t>1</w:t>
    </w:r>
    <w:r w:rsidRPr="001852B1">
      <w:rPr>
        <w:rFonts w:ascii="Arial" w:hAnsi="Arial" w:cs="Arial"/>
        <w:color w:val="000000" w:themeColor="text1"/>
        <w:sz w:val="16"/>
        <w:szCs w:val="16"/>
      </w:rPr>
      <w:fldChar w:fldCharType="end"/>
    </w:r>
    <w:r w:rsidRPr="001852B1">
      <w:rPr>
        <w:rFonts w:ascii="Arial" w:hAnsi="Arial" w:cs="Arial"/>
        <w:color w:val="000000" w:themeColor="text1"/>
        <w:sz w:val="16"/>
        <w:szCs w:val="16"/>
      </w:rPr>
      <w:t xml:space="preserve"> of </w:t>
    </w:r>
    <w:r w:rsidR="00FD44E3">
      <w:rPr>
        <w:rFonts w:ascii="Arial" w:hAnsi="Arial" w:cs="Arial"/>
        <w:color w:val="000000" w:themeColor="text1"/>
        <w:sz w:val="16"/>
        <w:szCs w:val="16"/>
      </w:rPr>
      <w:t>2</w:t>
    </w:r>
  </w:p>
  <w:p w14:paraId="5892FCB0" w14:textId="77777777" w:rsidR="003C6627" w:rsidRDefault="003C6627" w:rsidP="000031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04507" w14:textId="77777777" w:rsidR="000F0937" w:rsidRDefault="000F0937" w:rsidP="00003171">
      <w:r>
        <w:separator/>
      </w:r>
    </w:p>
  </w:footnote>
  <w:footnote w:type="continuationSeparator" w:id="0">
    <w:p w14:paraId="610FAA1C" w14:textId="77777777" w:rsidR="000F0937" w:rsidRDefault="000F0937" w:rsidP="00003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D6F"/>
    <w:multiLevelType w:val="hybridMultilevel"/>
    <w:tmpl w:val="122C8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9B74AD"/>
    <w:multiLevelType w:val="hybridMultilevel"/>
    <w:tmpl w:val="CAE8C59C"/>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2B61F7"/>
    <w:multiLevelType w:val="hybridMultilevel"/>
    <w:tmpl w:val="0CDC9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51967"/>
    <w:multiLevelType w:val="multilevel"/>
    <w:tmpl w:val="701C48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Handwritin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Handwritin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Handwritin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3F84"/>
    <w:multiLevelType w:val="hybridMultilevel"/>
    <w:tmpl w:val="B420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74B48"/>
    <w:multiLevelType w:val="hybridMultilevel"/>
    <w:tmpl w:val="A8D47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90F85"/>
    <w:multiLevelType w:val="hybridMultilevel"/>
    <w:tmpl w:val="3F30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8F05A7"/>
    <w:multiLevelType w:val="multilevel"/>
    <w:tmpl w:val="D74C3D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Handwritin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Handwritin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Handwritin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7344E"/>
    <w:multiLevelType w:val="hybridMultilevel"/>
    <w:tmpl w:val="AB52195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18711A1"/>
    <w:multiLevelType w:val="hybridMultilevel"/>
    <w:tmpl w:val="0E5A0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8770F5"/>
    <w:multiLevelType w:val="hybridMultilevel"/>
    <w:tmpl w:val="B9B60036"/>
    <w:lvl w:ilvl="0" w:tplc="0BBEB53E">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44040333"/>
    <w:multiLevelType w:val="multilevel"/>
    <w:tmpl w:val="C1E023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Handwritin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Handwritin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Handwritin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16070"/>
    <w:multiLevelType w:val="hybridMultilevel"/>
    <w:tmpl w:val="CDB8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F879C3"/>
    <w:multiLevelType w:val="hybridMultilevel"/>
    <w:tmpl w:val="1050478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60333A9"/>
    <w:multiLevelType w:val="hybridMultilevel"/>
    <w:tmpl w:val="264E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57D02"/>
    <w:multiLevelType w:val="hybridMultilevel"/>
    <w:tmpl w:val="FA7625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1B017B"/>
    <w:multiLevelType w:val="hybridMultilevel"/>
    <w:tmpl w:val="7FF8C3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BC5580"/>
    <w:multiLevelType w:val="multilevel"/>
    <w:tmpl w:val="965266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Lucida Handwriting"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Handwriting"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Handwriting"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17376F"/>
    <w:multiLevelType w:val="hybridMultilevel"/>
    <w:tmpl w:val="AD1EFF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A617C3"/>
    <w:multiLevelType w:val="hybridMultilevel"/>
    <w:tmpl w:val="5D72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7C5C77"/>
    <w:multiLevelType w:val="hybridMultilevel"/>
    <w:tmpl w:val="1B88A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AA7E55"/>
    <w:multiLevelType w:val="hybridMultilevel"/>
    <w:tmpl w:val="A094C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
  </w:num>
  <w:num w:numId="4">
    <w:abstractNumId w:val="11"/>
  </w:num>
  <w:num w:numId="5">
    <w:abstractNumId w:val="6"/>
  </w:num>
  <w:num w:numId="6">
    <w:abstractNumId w:val="9"/>
  </w:num>
  <w:num w:numId="7">
    <w:abstractNumId w:val="16"/>
  </w:num>
  <w:num w:numId="8">
    <w:abstractNumId w:val="19"/>
  </w:num>
  <w:num w:numId="9">
    <w:abstractNumId w:val="14"/>
  </w:num>
  <w:num w:numId="10">
    <w:abstractNumId w:val="5"/>
  </w:num>
  <w:num w:numId="11">
    <w:abstractNumId w:val="2"/>
  </w:num>
  <w:num w:numId="12">
    <w:abstractNumId w:val="21"/>
  </w:num>
  <w:num w:numId="13">
    <w:abstractNumId w:val="0"/>
  </w:num>
  <w:num w:numId="14">
    <w:abstractNumId w:val="20"/>
  </w:num>
  <w:num w:numId="15">
    <w:abstractNumId w:val="12"/>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num>
  <w:num w:numId="19">
    <w:abstractNumId w:val="4"/>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LQwNDY0NDIyMzU3NjJX0lEKTi0uzszPAymwqAUA9+ItoywAAAA="/>
  </w:docVars>
  <w:rsids>
    <w:rsidRoot w:val="008855BF"/>
    <w:rsid w:val="00003171"/>
    <w:rsid w:val="000053D3"/>
    <w:rsid w:val="000143A8"/>
    <w:rsid w:val="00015E78"/>
    <w:rsid w:val="000533D9"/>
    <w:rsid w:val="00056A50"/>
    <w:rsid w:val="00060900"/>
    <w:rsid w:val="0006217F"/>
    <w:rsid w:val="0006328B"/>
    <w:rsid w:val="00066AE9"/>
    <w:rsid w:val="00071F95"/>
    <w:rsid w:val="000B142B"/>
    <w:rsid w:val="000E5193"/>
    <w:rsid w:val="000F0937"/>
    <w:rsid w:val="000F10FA"/>
    <w:rsid w:val="000F3586"/>
    <w:rsid w:val="000F70CF"/>
    <w:rsid w:val="00121498"/>
    <w:rsid w:val="00124684"/>
    <w:rsid w:val="001254BB"/>
    <w:rsid w:val="001278C5"/>
    <w:rsid w:val="00152757"/>
    <w:rsid w:val="00161D7C"/>
    <w:rsid w:val="001639DD"/>
    <w:rsid w:val="001758BB"/>
    <w:rsid w:val="001771BD"/>
    <w:rsid w:val="001852B1"/>
    <w:rsid w:val="001B6B47"/>
    <w:rsid w:val="001C371B"/>
    <w:rsid w:val="001C3C76"/>
    <w:rsid w:val="001C6A0C"/>
    <w:rsid w:val="001F285F"/>
    <w:rsid w:val="001F3843"/>
    <w:rsid w:val="0021612E"/>
    <w:rsid w:val="00254F6C"/>
    <w:rsid w:val="002669E3"/>
    <w:rsid w:val="00267AC1"/>
    <w:rsid w:val="00297D47"/>
    <w:rsid w:val="002A7A7B"/>
    <w:rsid w:val="002B508C"/>
    <w:rsid w:val="002E0CFD"/>
    <w:rsid w:val="002F5711"/>
    <w:rsid w:val="00303EB5"/>
    <w:rsid w:val="00303F1A"/>
    <w:rsid w:val="00311E4B"/>
    <w:rsid w:val="00320A35"/>
    <w:rsid w:val="003438CD"/>
    <w:rsid w:val="00352114"/>
    <w:rsid w:val="003633E6"/>
    <w:rsid w:val="00373DB3"/>
    <w:rsid w:val="003846B4"/>
    <w:rsid w:val="0039398B"/>
    <w:rsid w:val="003C6627"/>
    <w:rsid w:val="003C779A"/>
    <w:rsid w:val="003D7B28"/>
    <w:rsid w:val="00413FF6"/>
    <w:rsid w:val="00432474"/>
    <w:rsid w:val="00472BFD"/>
    <w:rsid w:val="004766D8"/>
    <w:rsid w:val="004974DD"/>
    <w:rsid w:val="004C65B8"/>
    <w:rsid w:val="004E3F79"/>
    <w:rsid w:val="004F6DF3"/>
    <w:rsid w:val="005014EA"/>
    <w:rsid w:val="00527812"/>
    <w:rsid w:val="00575BFD"/>
    <w:rsid w:val="005763BD"/>
    <w:rsid w:val="005A2E37"/>
    <w:rsid w:val="005A692F"/>
    <w:rsid w:val="005C003B"/>
    <w:rsid w:val="005E1D2E"/>
    <w:rsid w:val="005F557C"/>
    <w:rsid w:val="005F73F9"/>
    <w:rsid w:val="00607471"/>
    <w:rsid w:val="006168FF"/>
    <w:rsid w:val="006317D5"/>
    <w:rsid w:val="006354CD"/>
    <w:rsid w:val="0063692F"/>
    <w:rsid w:val="00641758"/>
    <w:rsid w:val="00643DAC"/>
    <w:rsid w:val="00647893"/>
    <w:rsid w:val="00652875"/>
    <w:rsid w:val="006754A8"/>
    <w:rsid w:val="00683229"/>
    <w:rsid w:val="006D5B30"/>
    <w:rsid w:val="007041CC"/>
    <w:rsid w:val="0073556D"/>
    <w:rsid w:val="00747F6D"/>
    <w:rsid w:val="00770E37"/>
    <w:rsid w:val="007719C8"/>
    <w:rsid w:val="00773C2B"/>
    <w:rsid w:val="007A7181"/>
    <w:rsid w:val="007C215F"/>
    <w:rsid w:val="0080109C"/>
    <w:rsid w:val="008044EA"/>
    <w:rsid w:val="0080651C"/>
    <w:rsid w:val="008072F9"/>
    <w:rsid w:val="00816C56"/>
    <w:rsid w:val="008622E5"/>
    <w:rsid w:val="008677BF"/>
    <w:rsid w:val="00875491"/>
    <w:rsid w:val="00875CF8"/>
    <w:rsid w:val="008855BF"/>
    <w:rsid w:val="008A62AF"/>
    <w:rsid w:val="008C6E39"/>
    <w:rsid w:val="008E3C7F"/>
    <w:rsid w:val="008F00FD"/>
    <w:rsid w:val="009463EA"/>
    <w:rsid w:val="00950A67"/>
    <w:rsid w:val="009726F2"/>
    <w:rsid w:val="00975AFC"/>
    <w:rsid w:val="009B40D9"/>
    <w:rsid w:val="009D1F9C"/>
    <w:rsid w:val="009F07BB"/>
    <w:rsid w:val="00A00942"/>
    <w:rsid w:val="00A13831"/>
    <w:rsid w:val="00A3323B"/>
    <w:rsid w:val="00A37317"/>
    <w:rsid w:val="00A5613C"/>
    <w:rsid w:val="00A762F5"/>
    <w:rsid w:val="00A87313"/>
    <w:rsid w:val="00A90C78"/>
    <w:rsid w:val="00A91F17"/>
    <w:rsid w:val="00AA40E8"/>
    <w:rsid w:val="00AA7C12"/>
    <w:rsid w:val="00AB10F5"/>
    <w:rsid w:val="00AB73C2"/>
    <w:rsid w:val="00AC2DFB"/>
    <w:rsid w:val="00AE44D2"/>
    <w:rsid w:val="00B25DDA"/>
    <w:rsid w:val="00B2645F"/>
    <w:rsid w:val="00B520BE"/>
    <w:rsid w:val="00B74E80"/>
    <w:rsid w:val="00B85EFE"/>
    <w:rsid w:val="00B91C3B"/>
    <w:rsid w:val="00BA385B"/>
    <w:rsid w:val="00BA761D"/>
    <w:rsid w:val="00BC498D"/>
    <w:rsid w:val="00C328D9"/>
    <w:rsid w:val="00C34798"/>
    <w:rsid w:val="00C37F0B"/>
    <w:rsid w:val="00C5705D"/>
    <w:rsid w:val="00C67448"/>
    <w:rsid w:val="00CF255F"/>
    <w:rsid w:val="00D01A66"/>
    <w:rsid w:val="00D11FAC"/>
    <w:rsid w:val="00D217B6"/>
    <w:rsid w:val="00D2307D"/>
    <w:rsid w:val="00D330F0"/>
    <w:rsid w:val="00D47395"/>
    <w:rsid w:val="00D60ABF"/>
    <w:rsid w:val="00D65354"/>
    <w:rsid w:val="00D8670E"/>
    <w:rsid w:val="00DA7AFF"/>
    <w:rsid w:val="00DB166E"/>
    <w:rsid w:val="00E14320"/>
    <w:rsid w:val="00E15AE2"/>
    <w:rsid w:val="00E61184"/>
    <w:rsid w:val="00E61387"/>
    <w:rsid w:val="00E72AC3"/>
    <w:rsid w:val="00E876D7"/>
    <w:rsid w:val="00E87C25"/>
    <w:rsid w:val="00EB3604"/>
    <w:rsid w:val="00EC07D5"/>
    <w:rsid w:val="00EF40D7"/>
    <w:rsid w:val="00EF6BF5"/>
    <w:rsid w:val="00F05744"/>
    <w:rsid w:val="00F20CA9"/>
    <w:rsid w:val="00F375B8"/>
    <w:rsid w:val="00F41C41"/>
    <w:rsid w:val="00F527FB"/>
    <w:rsid w:val="00F61744"/>
    <w:rsid w:val="00FA425E"/>
    <w:rsid w:val="00FA72F9"/>
    <w:rsid w:val="00FD44E3"/>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9C8396"/>
  <w15:docId w15:val="{701A8A52-4E95-4CC1-A074-90D2E5F29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1F95"/>
  </w:style>
  <w:style w:type="paragraph" w:styleId="Heading1">
    <w:name w:val="heading 1"/>
    <w:basedOn w:val="Normal"/>
    <w:next w:val="Normal"/>
    <w:qFormat/>
    <w:rsid w:val="00D01A66"/>
    <w:pPr>
      <w:keepNext/>
      <w:outlineLvl w:val="0"/>
    </w:pPr>
    <w:rPr>
      <w:rFonts w:ascii="Tahoma" w:hAnsi="Tahoma"/>
      <w:sz w:val="32"/>
    </w:rPr>
  </w:style>
  <w:style w:type="paragraph" w:styleId="Heading2">
    <w:name w:val="heading 2"/>
    <w:basedOn w:val="Normal"/>
    <w:next w:val="Normal"/>
    <w:qFormat/>
    <w:rsid w:val="00D01A66"/>
    <w:pPr>
      <w:keepNext/>
      <w:outlineLvl w:val="1"/>
    </w:pPr>
    <w:rPr>
      <w:rFonts w:ascii="Italic" w:hAnsi="Ital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217F"/>
    <w:rPr>
      <w:sz w:val="24"/>
    </w:rPr>
  </w:style>
  <w:style w:type="paragraph" w:styleId="BodyTextIndent">
    <w:name w:val="Body Text Indent"/>
    <w:basedOn w:val="Normal"/>
    <w:rsid w:val="00D01A66"/>
    <w:pPr>
      <w:spacing w:after="120"/>
      <w:ind w:left="360"/>
    </w:pPr>
  </w:style>
  <w:style w:type="character" w:styleId="Hyperlink">
    <w:name w:val="Hyperlink"/>
    <w:basedOn w:val="DefaultParagraphFont"/>
    <w:uiPriority w:val="99"/>
    <w:rsid w:val="00D01A66"/>
    <w:rPr>
      <w:color w:val="0000FF"/>
      <w:u w:val="single"/>
    </w:rPr>
  </w:style>
  <w:style w:type="character" w:customStyle="1" w:styleId="headline1">
    <w:name w:val="headline1"/>
    <w:basedOn w:val="DefaultParagraphFont"/>
    <w:rsid w:val="00D01A66"/>
    <w:rPr>
      <w:rFonts w:ascii="Arial" w:hAnsi="Arial" w:cs="Arial" w:hint="default"/>
      <w:b/>
      <w:bCs/>
      <w:i w:val="0"/>
      <w:iCs w:val="0"/>
      <w:smallCaps w:val="0"/>
      <w:color w:val="333333"/>
    </w:rPr>
  </w:style>
  <w:style w:type="paragraph" w:customStyle="1" w:styleId="Left">
    <w:name w:val="Left"/>
    <w:rsid w:val="00D01A66"/>
    <w:pPr>
      <w:widowControl w:val="0"/>
    </w:pPr>
    <w:rPr>
      <w:snapToGrid w:val="0"/>
      <w:sz w:val="24"/>
    </w:rPr>
  </w:style>
  <w:style w:type="paragraph" w:styleId="PlainText">
    <w:name w:val="Plain Text"/>
    <w:basedOn w:val="Normal"/>
    <w:rsid w:val="001254BB"/>
    <w:rPr>
      <w:rFonts w:ascii="Courier New" w:hAnsi="Courier New" w:cs="Courier New"/>
    </w:rPr>
  </w:style>
  <w:style w:type="paragraph" w:styleId="Header">
    <w:name w:val="header"/>
    <w:basedOn w:val="Normal"/>
    <w:link w:val="HeaderChar"/>
    <w:rsid w:val="00003171"/>
    <w:pPr>
      <w:tabs>
        <w:tab w:val="center" w:pos="4680"/>
        <w:tab w:val="right" w:pos="9360"/>
      </w:tabs>
    </w:pPr>
  </w:style>
  <w:style w:type="character" w:customStyle="1" w:styleId="HeaderChar">
    <w:name w:val="Header Char"/>
    <w:basedOn w:val="DefaultParagraphFont"/>
    <w:link w:val="Header"/>
    <w:rsid w:val="00003171"/>
  </w:style>
  <w:style w:type="paragraph" w:styleId="Footer">
    <w:name w:val="footer"/>
    <w:basedOn w:val="Normal"/>
    <w:link w:val="FooterChar"/>
    <w:uiPriority w:val="99"/>
    <w:rsid w:val="00003171"/>
    <w:pPr>
      <w:tabs>
        <w:tab w:val="center" w:pos="4680"/>
        <w:tab w:val="right" w:pos="9360"/>
      </w:tabs>
    </w:pPr>
  </w:style>
  <w:style w:type="character" w:customStyle="1" w:styleId="FooterChar">
    <w:name w:val="Footer Char"/>
    <w:basedOn w:val="DefaultParagraphFont"/>
    <w:link w:val="Footer"/>
    <w:uiPriority w:val="99"/>
    <w:rsid w:val="00003171"/>
  </w:style>
  <w:style w:type="paragraph" w:styleId="BalloonText">
    <w:name w:val="Balloon Text"/>
    <w:basedOn w:val="Normal"/>
    <w:link w:val="BalloonTextChar"/>
    <w:rsid w:val="00003171"/>
    <w:rPr>
      <w:rFonts w:ascii="Tahoma" w:hAnsi="Tahoma" w:cs="Tahoma"/>
      <w:sz w:val="16"/>
      <w:szCs w:val="16"/>
    </w:rPr>
  </w:style>
  <w:style w:type="character" w:customStyle="1" w:styleId="BalloonTextChar">
    <w:name w:val="Balloon Text Char"/>
    <w:basedOn w:val="DefaultParagraphFont"/>
    <w:link w:val="BalloonText"/>
    <w:rsid w:val="00003171"/>
    <w:rPr>
      <w:rFonts w:ascii="Tahoma" w:hAnsi="Tahoma" w:cs="Tahoma"/>
      <w:sz w:val="16"/>
      <w:szCs w:val="16"/>
    </w:rPr>
  </w:style>
  <w:style w:type="paragraph" w:customStyle="1" w:styleId="Default">
    <w:name w:val="Default"/>
    <w:basedOn w:val="Normal"/>
    <w:rsid w:val="008F00FD"/>
    <w:pPr>
      <w:autoSpaceDE w:val="0"/>
      <w:autoSpaceDN w:val="0"/>
    </w:pPr>
    <w:rPr>
      <w:rFonts w:eastAsiaTheme="minorHAnsi"/>
      <w:color w:val="000000"/>
      <w:sz w:val="24"/>
      <w:szCs w:val="24"/>
    </w:rPr>
  </w:style>
  <w:style w:type="paragraph" w:styleId="ListParagraph">
    <w:name w:val="List Paragraph"/>
    <w:basedOn w:val="Normal"/>
    <w:uiPriority w:val="34"/>
    <w:qFormat/>
    <w:rsid w:val="008044EA"/>
    <w:pPr>
      <w:ind w:left="7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316386">
      <w:bodyDiv w:val="1"/>
      <w:marLeft w:val="0"/>
      <w:marRight w:val="0"/>
      <w:marTop w:val="0"/>
      <w:marBottom w:val="0"/>
      <w:divBdr>
        <w:top w:val="none" w:sz="0" w:space="0" w:color="auto"/>
        <w:left w:val="none" w:sz="0" w:space="0" w:color="auto"/>
        <w:bottom w:val="none" w:sz="0" w:space="0" w:color="auto"/>
        <w:right w:val="none" w:sz="0" w:space="0" w:color="auto"/>
      </w:divBdr>
    </w:div>
    <w:div w:id="558592842">
      <w:bodyDiv w:val="1"/>
      <w:marLeft w:val="0"/>
      <w:marRight w:val="0"/>
      <w:marTop w:val="0"/>
      <w:marBottom w:val="0"/>
      <w:divBdr>
        <w:top w:val="none" w:sz="0" w:space="0" w:color="auto"/>
        <w:left w:val="none" w:sz="0" w:space="0" w:color="auto"/>
        <w:bottom w:val="none" w:sz="0" w:space="0" w:color="auto"/>
        <w:right w:val="none" w:sz="0" w:space="0" w:color="auto"/>
      </w:divBdr>
    </w:div>
    <w:div w:id="591545278">
      <w:bodyDiv w:val="1"/>
      <w:marLeft w:val="0"/>
      <w:marRight w:val="0"/>
      <w:marTop w:val="0"/>
      <w:marBottom w:val="0"/>
      <w:divBdr>
        <w:top w:val="none" w:sz="0" w:space="0" w:color="auto"/>
        <w:left w:val="none" w:sz="0" w:space="0" w:color="auto"/>
        <w:bottom w:val="none" w:sz="0" w:space="0" w:color="auto"/>
        <w:right w:val="none" w:sz="0" w:space="0" w:color="auto"/>
      </w:divBdr>
    </w:div>
    <w:div w:id="1067726771">
      <w:bodyDiv w:val="1"/>
      <w:marLeft w:val="0"/>
      <w:marRight w:val="0"/>
      <w:marTop w:val="0"/>
      <w:marBottom w:val="0"/>
      <w:divBdr>
        <w:top w:val="none" w:sz="0" w:space="0" w:color="auto"/>
        <w:left w:val="none" w:sz="0" w:space="0" w:color="auto"/>
        <w:bottom w:val="none" w:sz="0" w:space="0" w:color="auto"/>
        <w:right w:val="none" w:sz="0" w:space="0" w:color="auto"/>
      </w:divBdr>
    </w:div>
    <w:div w:id="1408721643">
      <w:bodyDiv w:val="1"/>
      <w:marLeft w:val="0"/>
      <w:marRight w:val="0"/>
      <w:marTop w:val="0"/>
      <w:marBottom w:val="0"/>
      <w:divBdr>
        <w:top w:val="none" w:sz="0" w:space="0" w:color="auto"/>
        <w:left w:val="none" w:sz="0" w:space="0" w:color="auto"/>
        <w:bottom w:val="none" w:sz="0" w:space="0" w:color="auto"/>
        <w:right w:val="none" w:sz="0" w:space="0" w:color="auto"/>
      </w:divBdr>
    </w:div>
    <w:div w:id="1797598345">
      <w:bodyDiv w:val="1"/>
      <w:marLeft w:val="0"/>
      <w:marRight w:val="0"/>
      <w:marTop w:val="0"/>
      <w:marBottom w:val="0"/>
      <w:divBdr>
        <w:top w:val="none" w:sz="0" w:space="0" w:color="auto"/>
        <w:left w:val="none" w:sz="0" w:space="0" w:color="auto"/>
        <w:bottom w:val="none" w:sz="0" w:space="0" w:color="auto"/>
        <w:right w:val="none" w:sz="0" w:space="0" w:color="auto"/>
      </w:divBdr>
    </w:div>
    <w:div w:id="19614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ateassembly@ast.or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BD097-CC1B-4504-BC4F-AD497BEA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5512</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PrintShop Plus</Company>
  <LinksUpToDate>false</LinksUpToDate>
  <CharactersWithSpaces>6524</CharactersWithSpaces>
  <SharedDoc>false</SharedDoc>
  <HLinks>
    <vt:vector size="12" baseType="variant">
      <vt:variant>
        <vt:i4>327734</vt:i4>
      </vt:variant>
      <vt:variant>
        <vt:i4>3</vt:i4>
      </vt:variant>
      <vt:variant>
        <vt:i4>0</vt:i4>
      </vt:variant>
      <vt:variant>
        <vt:i4>5</vt:i4>
      </vt:variant>
      <vt:variant>
        <vt:lpwstr>mailto:stateassembly@ast.org</vt:lpwstr>
      </vt:variant>
      <vt:variant>
        <vt:lpwstr/>
      </vt:variant>
      <vt:variant>
        <vt:i4>327734</vt:i4>
      </vt:variant>
      <vt:variant>
        <vt:i4>0</vt:i4>
      </vt:variant>
      <vt:variant>
        <vt:i4>0</vt:i4>
      </vt:variant>
      <vt:variant>
        <vt:i4>5</vt:i4>
      </vt:variant>
      <vt:variant>
        <vt:lpwstr>mailto:stateassembly@ast.org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PrepressPC</dc:creator>
  <cp:lastModifiedBy>Miguel Agosto</cp:lastModifiedBy>
  <cp:revision>2</cp:revision>
  <cp:lastPrinted>2016-08-18T21:49:00Z</cp:lastPrinted>
  <dcterms:created xsi:type="dcterms:W3CDTF">2017-09-04T15:01:00Z</dcterms:created>
  <dcterms:modified xsi:type="dcterms:W3CDTF">2017-09-04T15:01:00Z</dcterms:modified>
</cp:coreProperties>
</file>